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023" w:rsidRPr="00761184" w:rsidRDefault="00761184" w:rsidP="00761184">
      <w:pPr>
        <w:ind w:hanging="810"/>
        <w:jc w:val="center"/>
        <w:rPr>
          <w:rFonts w:ascii="Arial Narrow" w:hAnsi="Arial Narrow" w:cs="Times New Roman"/>
          <w:color w:val="000000" w:themeColor="text1"/>
          <w:sz w:val="32"/>
          <w:szCs w:val="16"/>
        </w:rPr>
      </w:pPr>
      <w:r w:rsidRPr="00761184">
        <w:rPr>
          <w:rFonts w:ascii="Arial Narrow" w:hAnsi="Arial Narrow" w:cs="Times New Roman"/>
          <w:color w:val="000000" w:themeColor="text1"/>
          <w:sz w:val="32"/>
          <w:szCs w:val="16"/>
        </w:rPr>
        <w:t>Depth of Knowledge Levels</w:t>
      </w:r>
    </w:p>
    <w:tbl>
      <w:tblPr>
        <w:tblStyle w:val="TableGrid"/>
        <w:tblW w:w="0" w:type="auto"/>
        <w:tblInd w:w="-702" w:type="dxa"/>
        <w:tblLayout w:type="fixed"/>
        <w:tblLook w:val="00BF"/>
      </w:tblPr>
      <w:tblGrid>
        <w:gridCol w:w="1170"/>
        <w:gridCol w:w="90"/>
        <w:gridCol w:w="900"/>
        <w:gridCol w:w="2160"/>
        <w:gridCol w:w="450"/>
        <w:gridCol w:w="1350"/>
        <w:gridCol w:w="450"/>
        <w:gridCol w:w="900"/>
        <w:gridCol w:w="1350"/>
        <w:gridCol w:w="2178"/>
      </w:tblGrid>
      <w:tr w:rsidR="00012023">
        <w:trPr>
          <w:trHeight w:val="1205"/>
        </w:trPr>
        <w:tc>
          <w:tcPr>
            <w:tcW w:w="10998" w:type="dxa"/>
            <w:gridSpan w:val="10"/>
            <w:shd w:val="clear" w:color="auto" w:fill="auto"/>
          </w:tcPr>
          <w:p w:rsidR="00761184" w:rsidRDefault="00761184" w:rsidP="00012023">
            <w:pPr>
              <w:jc w:val="center"/>
              <w:rPr>
                <w:rFonts w:ascii="Arial Narrow" w:hAnsi="Arial Narrow"/>
                <w:b/>
                <w:sz w:val="20"/>
                <w:highlight w:val="magenta"/>
                <w:u w:val="single"/>
              </w:rPr>
            </w:pPr>
          </w:p>
          <w:p w:rsidR="00012023" w:rsidRPr="00CF4AA8" w:rsidRDefault="00012023" w:rsidP="00012023">
            <w:pPr>
              <w:jc w:val="center"/>
              <w:rPr>
                <w:rFonts w:ascii="Arial Narrow" w:hAnsi="Arial Narrow"/>
                <w:b/>
                <w:sz w:val="20"/>
                <w:u w:val="single"/>
              </w:rPr>
            </w:pPr>
            <w:r w:rsidRPr="00CF4AA8">
              <w:rPr>
                <w:rFonts w:ascii="Arial Narrow" w:hAnsi="Arial Narrow"/>
                <w:b/>
                <w:sz w:val="20"/>
                <w:highlight w:val="magenta"/>
                <w:u w:val="single"/>
              </w:rPr>
              <w:t>DOK Level 1</w:t>
            </w:r>
            <w:r w:rsidR="0037054F" w:rsidRPr="00CF4AA8">
              <w:rPr>
                <w:rFonts w:ascii="Arial Narrow" w:hAnsi="Arial Narrow"/>
                <w:b/>
                <w:sz w:val="20"/>
                <w:highlight w:val="magenta"/>
                <w:u w:val="single"/>
              </w:rPr>
              <w:t xml:space="preserve"> </w:t>
            </w:r>
            <w:proofErr w:type="gramStart"/>
            <w:r w:rsidR="0037054F" w:rsidRPr="00CF4AA8">
              <w:rPr>
                <w:rFonts w:ascii="Arial Narrow" w:hAnsi="Arial Narrow"/>
                <w:b/>
                <w:sz w:val="20"/>
                <w:highlight w:val="magenta"/>
                <w:u w:val="single"/>
              </w:rPr>
              <w:t>-  Recall</w:t>
            </w:r>
            <w:proofErr w:type="gramEnd"/>
            <w:r w:rsidR="0037054F" w:rsidRPr="00CF4AA8">
              <w:rPr>
                <w:rFonts w:ascii="Arial Narrow" w:hAnsi="Arial Narrow"/>
                <w:b/>
                <w:sz w:val="20"/>
                <w:highlight w:val="magenta"/>
                <w:u w:val="single"/>
              </w:rPr>
              <w:t xml:space="preserve"> &amp; Reproduction</w:t>
            </w:r>
          </w:p>
          <w:p w:rsidR="00012023" w:rsidRPr="00CF4AA8" w:rsidRDefault="00012023" w:rsidP="00012023">
            <w:pPr>
              <w:rPr>
                <w:rFonts w:ascii="Arial Narrow" w:hAnsi="Arial Narrow"/>
                <w:sz w:val="20"/>
              </w:rPr>
            </w:pPr>
            <w:r w:rsidRPr="00CF4AA8">
              <w:rPr>
                <w:rFonts w:ascii="Arial Narrow" w:hAnsi="Arial Narrow"/>
                <w:sz w:val="20"/>
              </w:rPr>
              <w:t>Curricular elements that fall into this category involve basic tasks that require students to recall or reproduce knowledge and/or skills. The subject matter content at this particular level usually involves working with facts, terms and/or properties of objects. It may also involve use of simple procedures and/or formulas. There is little transformation or extended processing of the target knowledge required by the tasks that fall into this category. A student answering a Level 1 item either knows the answer or does not; that is, the answer does not need to be “figured out” or “solved.”</w:t>
            </w:r>
          </w:p>
        </w:tc>
      </w:tr>
      <w:tr w:rsidR="00012023" w:rsidRPr="00C70F3D">
        <w:tc>
          <w:tcPr>
            <w:tcW w:w="2160" w:type="dxa"/>
            <w:gridSpan w:val="3"/>
            <w:shd w:val="clear" w:color="auto" w:fill="000000" w:themeFill="text1"/>
          </w:tcPr>
          <w:p w:rsidR="00012023" w:rsidRPr="00CF4AA8" w:rsidRDefault="00012023" w:rsidP="00012023">
            <w:pPr>
              <w:jc w:val="center"/>
              <w:rPr>
                <w:rFonts w:ascii="Arial Narrow" w:hAnsi="Arial Narrow"/>
                <w:b/>
                <w:color w:val="FFFFFF" w:themeColor="background1"/>
                <w:sz w:val="20"/>
              </w:rPr>
            </w:pPr>
            <w:r w:rsidRPr="00CF4AA8">
              <w:rPr>
                <w:rFonts w:ascii="Arial Narrow" w:hAnsi="Arial Narrow"/>
                <w:b/>
                <w:color w:val="FFFFFF" w:themeColor="background1"/>
                <w:sz w:val="20"/>
              </w:rPr>
              <w:t>Products</w:t>
            </w:r>
          </w:p>
        </w:tc>
        <w:tc>
          <w:tcPr>
            <w:tcW w:w="2160" w:type="dxa"/>
            <w:shd w:val="clear" w:color="auto" w:fill="000000" w:themeFill="text1"/>
          </w:tcPr>
          <w:p w:rsidR="00012023" w:rsidRPr="00CF4AA8" w:rsidRDefault="00012023" w:rsidP="00012023">
            <w:pPr>
              <w:jc w:val="center"/>
              <w:rPr>
                <w:rFonts w:ascii="Arial Narrow" w:hAnsi="Arial Narrow"/>
                <w:b/>
                <w:color w:val="FFFFFF" w:themeColor="background1"/>
                <w:sz w:val="20"/>
              </w:rPr>
            </w:pPr>
            <w:r w:rsidRPr="00CF4AA8">
              <w:rPr>
                <w:rFonts w:ascii="Arial Narrow" w:hAnsi="Arial Narrow"/>
                <w:b/>
                <w:color w:val="FFFFFF" w:themeColor="background1"/>
                <w:sz w:val="20"/>
              </w:rPr>
              <w:t>Question Stems</w:t>
            </w:r>
          </w:p>
        </w:tc>
        <w:tc>
          <w:tcPr>
            <w:tcW w:w="2250" w:type="dxa"/>
            <w:gridSpan w:val="3"/>
            <w:shd w:val="clear" w:color="auto" w:fill="000000" w:themeFill="text1"/>
          </w:tcPr>
          <w:p w:rsidR="00012023" w:rsidRPr="00CF4AA8" w:rsidRDefault="00012023" w:rsidP="00012023">
            <w:pPr>
              <w:jc w:val="center"/>
              <w:rPr>
                <w:rFonts w:ascii="Arial Narrow" w:hAnsi="Arial Narrow"/>
                <w:b/>
                <w:color w:val="FFFFFF" w:themeColor="background1"/>
                <w:sz w:val="20"/>
              </w:rPr>
            </w:pPr>
            <w:r w:rsidRPr="00CF4AA8">
              <w:rPr>
                <w:rFonts w:ascii="Arial Narrow" w:hAnsi="Arial Narrow"/>
                <w:b/>
                <w:color w:val="FFFFFF" w:themeColor="background1"/>
                <w:sz w:val="20"/>
              </w:rPr>
              <w:t>Teacher Role</w:t>
            </w:r>
          </w:p>
        </w:tc>
        <w:tc>
          <w:tcPr>
            <w:tcW w:w="2250" w:type="dxa"/>
            <w:gridSpan w:val="2"/>
            <w:shd w:val="clear" w:color="auto" w:fill="000000" w:themeFill="text1"/>
          </w:tcPr>
          <w:p w:rsidR="00012023" w:rsidRPr="00CF4AA8" w:rsidRDefault="00012023" w:rsidP="00012023">
            <w:pPr>
              <w:jc w:val="center"/>
              <w:rPr>
                <w:rFonts w:ascii="Arial Narrow" w:hAnsi="Arial Narrow"/>
                <w:b/>
                <w:color w:val="FFFFFF" w:themeColor="background1"/>
                <w:sz w:val="20"/>
              </w:rPr>
            </w:pPr>
            <w:r w:rsidRPr="00CF4AA8">
              <w:rPr>
                <w:rFonts w:ascii="Arial Narrow" w:hAnsi="Arial Narrow"/>
                <w:b/>
                <w:color w:val="FFFFFF" w:themeColor="background1"/>
                <w:sz w:val="20"/>
              </w:rPr>
              <w:t>Student Role</w:t>
            </w:r>
          </w:p>
        </w:tc>
        <w:tc>
          <w:tcPr>
            <w:tcW w:w="2178" w:type="dxa"/>
            <w:shd w:val="clear" w:color="auto" w:fill="000000" w:themeFill="text1"/>
          </w:tcPr>
          <w:p w:rsidR="00012023" w:rsidRPr="00CF4AA8" w:rsidRDefault="00012023" w:rsidP="00012023">
            <w:pPr>
              <w:jc w:val="center"/>
              <w:rPr>
                <w:rFonts w:ascii="Arial Narrow" w:hAnsi="Arial Narrow"/>
                <w:b/>
                <w:color w:val="FFFFFF" w:themeColor="background1"/>
                <w:sz w:val="20"/>
              </w:rPr>
            </w:pPr>
            <w:r w:rsidRPr="00CF4AA8">
              <w:rPr>
                <w:rFonts w:ascii="Arial Narrow" w:hAnsi="Arial Narrow"/>
                <w:b/>
                <w:color w:val="FFFFFF" w:themeColor="background1"/>
                <w:sz w:val="20"/>
              </w:rPr>
              <w:t>Activities</w:t>
            </w:r>
          </w:p>
        </w:tc>
      </w:tr>
      <w:tr w:rsidR="00012023">
        <w:tc>
          <w:tcPr>
            <w:tcW w:w="2160" w:type="dxa"/>
            <w:gridSpan w:val="3"/>
            <w:shd w:val="clear" w:color="auto" w:fill="D9D9D9" w:themeFill="background1" w:themeFillShade="D9"/>
          </w:tcPr>
          <w:p w:rsidR="00012023" w:rsidRPr="00CF4AA8" w:rsidRDefault="00012023" w:rsidP="001A775B">
            <w:pPr>
              <w:jc w:val="center"/>
              <w:rPr>
                <w:rFonts w:ascii="Arial Narrow" w:hAnsi="Arial Narrow"/>
                <w:sz w:val="20"/>
              </w:rPr>
            </w:pPr>
            <w:r w:rsidRPr="00CF4AA8">
              <w:rPr>
                <w:rFonts w:ascii="Arial Narrow" w:hAnsi="Arial Narrow"/>
                <w:sz w:val="20"/>
              </w:rPr>
              <w:t>Quiz</w:t>
            </w:r>
          </w:p>
          <w:p w:rsidR="00012023" w:rsidRPr="00CF4AA8" w:rsidRDefault="00012023" w:rsidP="001A775B">
            <w:pPr>
              <w:jc w:val="center"/>
              <w:rPr>
                <w:rFonts w:ascii="Arial Narrow" w:hAnsi="Arial Narrow"/>
                <w:sz w:val="20"/>
              </w:rPr>
            </w:pPr>
            <w:r w:rsidRPr="00CF4AA8">
              <w:rPr>
                <w:rFonts w:ascii="Arial Narrow" w:hAnsi="Arial Narrow"/>
                <w:sz w:val="20"/>
              </w:rPr>
              <w:t>Worksheet</w:t>
            </w:r>
          </w:p>
          <w:p w:rsidR="00012023" w:rsidRPr="00CF4AA8" w:rsidRDefault="00012023" w:rsidP="001A775B">
            <w:pPr>
              <w:jc w:val="center"/>
              <w:rPr>
                <w:rFonts w:ascii="Arial Narrow" w:hAnsi="Arial Narrow"/>
                <w:sz w:val="20"/>
              </w:rPr>
            </w:pPr>
            <w:r w:rsidRPr="00CF4AA8">
              <w:rPr>
                <w:rFonts w:ascii="Arial Narrow" w:hAnsi="Arial Narrow"/>
                <w:sz w:val="20"/>
              </w:rPr>
              <w:t>Show and Tell</w:t>
            </w:r>
          </w:p>
        </w:tc>
        <w:tc>
          <w:tcPr>
            <w:tcW w:w="2160" w:type="dxa"/>
            <w:shd w:val="clear" w:color="auto" w:fill="D9D9D9" w:themeFill="background1" w:themeFillShade="D9"/>
          </w:tcPr>
          <w:p w:rsidR="00012023" w:rsidRPr="00CF4AA8" w:rsidRDefault="00012023" w:rsidP="00D87874">
            <w:pPr>
              <w:rPr>
                <w:rFonts w:ascii="Arial Narrow" w:hAnsi="Arial Narrow"/>
                <w:sz w:val="20"/>
              </w:rPr>
            </w:pPr>
            <w:r w:rsidRPr="00CF4AA8">
              <w:rPr>
                <w:rFonts w:ascii="Arial Narrow" w:hAnsi="Arial Narrow"/>
                <w:sz w:val="20"/>
              </w:rPr>
              <w:t>Can you recall______?</w:t>
            </w:r>
          </w:p>
          <w:p w:rsidR="00012023" w:rsidRPr="00CF4AA8" w:rsidRDefault="00012023" w:rsidP="00D87874">
            <w:pPr>
              <w:rPr>
                <w:rFonts w:ascii="Arial Narrow" w:hAnsi="Arial Narrow"/>
                <w:sz w:val="20"/>
              </w:rPr>
            </w:pPr>
            <w:r w:rsidRPr="00CF4AA8">
              <w:rPr>
                <w:rFonts w:ascii="Arial Narrow" w:hAnsi="Arial Narrow"/>
                <w:sz w:val="20"/>
              </w:rPr>
              <w:t>What is_____?</w:t>
            </w:r>
          </w:p>
          <w:p w:rsidR="00012023" w:rsidRPr="00CF4AA8" w:rsidRDefault="00012023" w:rsidP="00D87874">
            <w:pPr>
              <w:rPr>
                <w:rFonts w:ascii="Arial Narrow" w:hAnsi="Arial Narrow"/>
                <w:sz w:val="20"/>
              </w:rPr>
            </w:pPr>
            <w:r w:rsidRPr="00CF4AA8">
              <w:rPr>
                <w:rFonts w:ascii="Arial Narrow" w:hAnsi="Arial Narrow"/>
                <w:sz w:val="20"/>
              </w:rPr>
              <w:t>Who was ____?</w:t>
            </w:r>
          </w:p>
        </w:tc>
        <w:tc>
          <w:tcPr>
            <w:tcW w:w="2250" w:type="dxa"/>
            <w:gridSpan w:val="3"/>
            <w:shd w:val="clear" w:color="auto" w:fill="D9D9D9" w:themeFill="background1" w:themeFillShade="D9"/>
          </w:tcPr>
          <w:p w:rsidR="00012023" w:rsidRPr="00CF4AA8" w:rsidRDefault="00012023" w:rsidP="001A775B">
            <w:pPr>
              <w:jc w:val="center"/>
              <w:rPr>
                <w:rFonts w:ascii="Arial Narrow" w:hAnsi="Arial Narrow"/>
                <w:sz w:val="20"/>
              </w:rPr>
            </w:pPr>
            <w:r w:rsidRPr="00CF4AA8">
              <w:rPr>
                <w:rFonts w:ascii="Arial Narrow" w:hAnsi="Arial Narrow"/>
                <w:sz w:val="20"/>
              </w:rPr>
              <w:t>Directs</w:t>
            </w:r>
          </w:p>
          <w:p w:rsidR="00012023" w:rsidRPr="00CF4AA8" w:rsidRDefault="00012023" w:rsidP="001A775B">
            <w:pPr>
              <w:jc w:val="center"/>
              <w:rPr>
                <w:rFonts w:ascii="Arial Narrow" w:hAnsi="Arial Narrow"/>
                <w:sz w:val="20"/>
              </w:rPr>
            </w:pPr>
            <w:r w:rsidRPr="00CF4AA8">
              <w:rPr>
                <w:rFonts w:ascii="Arial Narrow" w:hAnsi="Arial Narrow"/>
                <w:sz w:val="20"/>
              </w:rPr>
              <w:t>Shows</w:t>
            </w:r>
          </w:p>
          <w:p w:rsidR="00012023" w:rsidRPr="00CF4AA8" w:rsidRDefault="00012023" w:rsidP="001A775B">
            <w:pPr>
              <w:jc w:val="center"/>
              <w:rPr>
                <w:rFonts w:ascii="Arial Narrow" w:hAnsi="Arial Narrow"/>
                <w:sz w:val="20"/>
              </w:rPr>
            </w:pPr>
            <w:r w:rsidRPr="00CF4AA8">
              <w:rPr>
                <w:rFonts w:ascii="Arial Narrow" w:hAnsi="Arial Narrow"/>
                <w:sz w:val="20"/>
              </w:rPr>
              <w:t>Demonstrates</w:t>
            </w:r>
          </w:p>
        </w:tc>
        <w:tc>
          <w:tcPr>
            <w:tcW w:w="2250" w:type="dxa"/>
            <w:gridSpan w:val="2"/>
            <w:shd w:val="clear" w:color="auto" w:fill="D9D9D9" w:themeFill="background1" w:themeFillShade="D9"/>
          </w:tcPr>
          <w:p w:rsidR="00012023" w:rsidRPr="00CF4AA8" w:rsidRDefault="00012023" w:rsidP="001A775B">
            <w:pPr>
              <w:jc w:val="center"/>
              <w:rPr>
                <w:rFonts w:ascii="Arial Narrow" w:hAnsi="Arial Narrow"/>
                <w:sz w:val="20"/>
              </w:rPr>
            </w:pPr>
            <w:r w:rsidRPr="00CF4AA8">
              <w:rPr>
                <w:rFonts w:ascii="Arial Narrow" w:hAnsi="Arial Narrow"/>
                <w:sz w:val="20"/>
              </w:rPr>
              <w:t>Responds</w:t>
            </w:r>
          </w:p>
          <w:p w:rsidR="00012023" w:rsidRPr="00CF4AA8" w:rsidRDefault="00012023" w:rsidP="001A775B">
            <w:pPr>
              <w:jc w:val="center"/>
              <w:rPr>
                <w:rFonts w:ascii="Arial Narrow" w:hAnsi="Arial Narrow"/>
                <w:sz w:val="20"/>
              </w:rPr>
            </w:pPr>
            <w:r w:rsidRPr="00CF4AA8">
              <w:rPr>
                <w:rFonts w:ascii="Arial Narrow" w:hAnsi="Arial Narrow"/>
                <w:sz w:val="20"/>
              </w:rPr>
              <w:t>Memorizes</w:t>
            </w:r>
          </w:p>
          <w:p w:rsidR="00012023" w:rsidRPr="00CF4AA8" w:rsidRDefault="00012023" w:rsidP="001A775B">
            <w:pPr>
              <w:jc w:val="center"/>
              <w:rPr>
                <w:rFonts w:ascii="Arial Narrow" w:hAnsi="Arial Narrow"/>
                <w:sz w:val="20"/>
              </w:rPr>
            </w:pPr>
            <w:r w:rsidRPr="00CF4AA8">
              <w:rPr>
                <w:rFonts w:ascii="Arial Narrow" w:hAnsi="Arial Narrow"/>
                <w:sz w:val="20"/>
              </w:rPr>
              <w:t>Restates</w:t>
            </w:r>
          </w:p>
        </w:tc>
        <w:tc>
          <w:tcPr>
            <w:tcW w:w="2178" w:type="dxa"/>
            <w:shd w:val="clear" w:color="auto" w:fill="D9D9D9" w:themeFill="background1" w:themeFillShade="D9"/>
          </w:tcPr>
          <w:p w:rsidR="00012023" w:rsidRPr="00CF4AA8" w:rsidRDefault="00546B8A" w:rsidP="0037054F">
            <w:pPr>
              <w:rPr>
                <w:rFonts w:ascii="Arial Narrow" w:hAnsi="Arial Narrow"/>
                <w:sz w:val="20"/>
              </w:rPr>
            </w:pPr>
            <w:r w:rsidRPr="00CF4AA8">
              <w:rPr>
                <w:rFonts w:ascii="Arial Narrow" w:hAnsi="Arial Narrow"/>
                <w:sz w:val="20"/>
              </w:rPr>
              <w:t xml:space="preserve">- </w:t>
            </w:r>
            <w:r w:rsidR="00012023" w:rsidRPr="00CF4AA8">
              <w:rPr>
                <w:rFonts w:ascii="Arial Narrow" w:hAnsi="Arial Narrow"/>
                <w:sz w:val="20"/>
              </w:rPr>
              <w:t>Make a timeline</w:t>
            </w:r>
          </w:p>
          <w:p w:rsidR="00012023" w:rsidRPr="00CF4AA8" w:rsidRDefault="00546B8A" w:rsidP="0037054F">
            <w:pPr>
              <w:rPr>
                <w:rFonts w:ascii="Arial Narrow" w:hAnsi="Arial Narrow"/>
                <w:sz w:val="20"/>
              </w:rPr>
            </w:pPr>
            <w:r w:rsidRPr="00CF4AA8">
              <w:rPr>
                <w:rFonts w:ascii="Arial Narrow" w:hAnsi="Arial Narrow"/>
                <w:sz w:val="20"/>
              </w:rPr>
              <w:t xml:space="preserve">- </w:t>
            </w:r>
            <w:r w:rsidR="00012023" w:rsidRPr="00CF4AA8">
              <w:rPr>
                <w:rFonts w:ascii="Arial Narrow" w:hAnsi="Arial Narrow"/>
                <w:sz w:val="20"/>
              </w:rPr>
              <w:t>Write and perform...</w:t>
            </w:r>
          </w:p>
          <w:p w:rsidR="00012023" w:rsidRPr="00CF4AA8" w:rsidRDefault="00546B8A" w:rsidP="0037054F">
            <w:pPr>
              <w:rPr>
                <w:rFonts w:ascii="Arial Narrow" w:hAnsi="Arial Narrow"/>
                <w:sz w:val="20"/>
              </w:rPr>
            </w:pPr>
            <w:r w:rsidRPr="00CF4AA8">
              <w:rPr>
                <w:rFonts w:ascii="Arial Narrow" w:hAnsi="Arial Narrow"/>
                <w:sz w:val="20"/>
              </w:rPr>
              <w:t xml:space="preserve">- </w:t>
            </w:r>
            <w:r w:rsidR="00012023" w:rsidRPr="00CF4AA8">
              <w:rPr>
                <w:rFonts w:ascii="Arial Narrow" w:hAnsi="Arial Narrow"/>
                <w:sz w:val="20"/>
              </w:rPr>
              <w:t>Write a brief outline</w:t>
            </w:r>
          </w:p>
        </w:tc>
      </w:tr>
      <w:tr w:rsidR="001A775B">
        <w:trPr>
          <w:trHeight w:val="1925"/>
        </w:trPr>
        <w:tc>
          <w:tcPr>
            <w:tcW w:w="10998" w:type="dxa"/>
            <w:gridSpan w:val="10"/>
            <w:shd w:val="clear" w:color="auto" w:fill="auto"/>
          </w:tcPr>
          <w:p w:rsidR="00761184" w:rsidRDefault="00761184" w:rsidP="001A775B">
            <w:pPr>
              <w:jc w:val="center"/>
              <w:rPr>
                <w:rFonts w:ascii="Arial Narrow" w:hAnsi="Arial Narrow"/>
                <w:b/>
                <w:sz w:val="20"/>
                <w:szCs w:val="18"/>
                <w:highlight w:val="yellow"/>
                <w:u w:val="single"/>
              </w:rPr>
            </w:pPr>
          </w:p>
          <w:p w:rsidR="001A775B" w:rsidRPr="00CF4AA8" w:rsidRDefault="001A775B" w:rsidP="001A775B">
            <w:pPr>
              <w:jc w:val="center"/>
              <w:rPr>
                <w:rFonts w:ascii="Arial Narrow" w:hAnsi="Arial Narrow"/>
                <w:b/>
                <w:sz w:val="20"/>
                <w:szCs w:val="18"/>
                <w:u w:val="single"/>
              </w:rPr>
            </w:pPr>
            <w:r w:rsidRPr="00CF4AA8">
              <w:rPr>
                <w:rFonts w:ascii="Arial Narrow" w:hAnsi="Arial Narrow"/>
                <w:b/>
                <w:sz w:val="20"/>
                <w:szCs w:val="18"/>
                <w:highlight w:val="yellow"/>
                <w:u w:val="single"/>
              </w:rPr>
              <w:t>DOK Level 2</w:t>
            </w:r>
            <w:r w:rsidR="0037054F" w:rsidRPr="00CF4AA8">
              <w:rPr>
                <w:rFonts w:ascii="Arial Narrow" w:hAnsi="Arial Narrow"/>
                <w:b/>
                <w:sz w:val="20"/>
                <w:szCs w:val="18"/>
                <w:highlight w:val="yellow"/>
                <w:u w:val="single"/>
              </w:rPr>
              <w:t xml:space="preserve"> –</w:t>
            </w:r>
            <w:r w:rsidR="001C076E" w:rsidRPr="00CF4AA8">
              <w:rPr>
                <w:rFonts w:ascii="Arial Narrow" w:hAnsi="Arial Narrow"/>
                <w:b/>
                <w:sz w:val="20"/>
                <w:szCs w:val="18"/>
                <w:highlight w:val="yellow"/>
                <w:u w:val="single"/>
              </w:rPr>
              <w:t xml:space="preserve"> Working With Skills &amp; Concepts</w:t>
            </w:r>
          </w:p>
          <w:p w:rsidR="001A775B" w:rsidRPr="00CF4AA8" w:rsidRDefault="001A775B" w:rsidP="001A775B">
            <w:pPr>
              <w:rPr>
                <w:rFonts w:ascii="Arial Narrow" w:hAnsi="Arial Narrow"/>
                <w:sz w:val="20"/>
              </w:rPr>
            </w:pPr>
            <w:r w:rsidRPr="00CF4AA8">
              <w:rPr>
                <w:rFonts w:ascii="Arial Narrow" w:hAnsi="Arial Narrow"/>
                <w:sz w:val="20"/>
                <w:szCs w:val="18"/>
              </w:rPr>
              <w:t xml:space="preserve">Includes the engagement of some mental processing beyond recalling or reproducing a response. This level generally requires students to contrast or compare people, places, events and concepts; convert information from one form to another; classify or sort items into meaningful </w:t>
            </w:r>
            <w:proofErr w:type="gramStart"/>
            <w:r w:rsidRPr="00CF4AA8">
              <w:rPr>
                <w:rFonts w:ascii="Arial Narrow" w:hAnsi="Arial Narrow"/>
                <w:sz w:val="20"/>
                <w:szCs w:val="18"/>
              </w:rPr>
              <w:t>categories ;</w:t>
            </w:r>
            <w:proofErr w:type="gramEnd"/>
            <w:r w:rsidRPr="00CF4AA8">
              <w:rPr>
                <w:rFonts w:ascii="Arial Narrow" w:hAnsi="Arial Narrow"/>
                <w:sz w:val="20"/>
                <w:szCs w:val="18"/>
              </w:rPr>
              <w:t xml:space="preserve"> describe or explain issues and problems, patterns , cause and effect, significance or impact, relationships, points of view or processes. A Level 2 “describe or explain” would require students to go beyond a description or explanation of recalled information to describe or explain a result or “how” or “why.” The learner should make use of information in a context different from the one in which it was learned. Elements found in a curriculum that fall in this category involve working with or applying skills and/or concepts to tasks related to the field of study in a laboratory setting. The subject matter content at this particular level usually involves working with a set of principles, categories, heuristics, and protocols. </w:t>
            </w:r>
          </w:p>
        </w:tc>
      </w:tr>
      <w:tr w:rsidR="00012023" w:rsidRPr="00C70F3D">
        <w:tc>
          <w:tcPr>
            <w:tcW w:w="1260" w:type="dxa"/>
            <w:gridSpan w:val="2"/>
            <w:shd w:val="clear" w:color="auto" w:fill="000000" w:themeFill="text1"/>
          </w:tcPr>
          <w:p w:rsidR="00012023" w:rsidRPr="00CF4AA8" w:rsidRDefault="001A775B" w:rsidP="001A775B">
            <w:pPr>
              <w:jc w:val="center"/>
              <w:rPr>
                <w:rFonts w:ascii="Arial Narrow" w:hAnsi="Arial Narrow"/>
                <w:b/>
                <w:color w:val="FFFFFF" w:themeColor="background1"/>
                <w:sz w:val="20"/>
              </w:rPr>
            </w:pPr>
            <w:r w:rsidRPr="00CF4AA8">
              <w:rPr>
                <w:rFonts w:ascii="Arial Narrow" w:hAnsi="Arial Narrow"/>
                <w:b/>
                <w:color w:val="FFFFFF" w:themeColor="background1"/>
                <w:sz w:val="20"/>
              </w:rPr>
              <w:t>Products</w:t>
            </w:r>
          </w:p>
        </w:tc>
        <w:tc>
          <w:tcPr>
            <w:tcW w:w="3510" w:type="dxa"/>
            <w:gridSpan w:val="3"/>
            <w:shd w:val="clear" w:color="auto" w:fill="000000" w:themeFill="text1"/>
          </w:tcPr>
          <w:p w:rsidR="00012023" w:rsidRPr="00CF4AA8" w:rsidRDefault="001A775B" w:rsidP="001A775B">
            <w:pPr>
              <w:jc w:val="center"/>
              <w:rPr>
                <w:rFonts w:ascii="Arial Narrow" w:hAnsi="Arial Narrow"/>
                <w:b/>
                <w:color w:val="FFFFFF" w:themeColor="background1"/>
                <w:sz w:val="20"/>
              </w:rPr>
            </w:pPr>
            <w:r w:rsidRPr="00CF4AA8">
              <w:rPr>
                <w:rFonts w:ascii="Arial Narrow" w:hAnsi="Arial Narrow"/>
                <w:b/>
                <w:color w:val="FFFFFF" w:themeColor="background1"/>
                <w:sz w:val="20"/>
              </w:rPr>
              <w:t>Question Stems</w:t>
            </w:r>
          </w:p>
        </w:tc>
        <w:tc>
          <w:tcPr>
            <w:tcW w:w="1350" w:type="dxa"/>
            <w:shd w:val="clear" w:color="auto" w:fill="000000" w:themeFill="text1"/>
          </w:tcPr>
          <w:p w:rsidR="00012023" w:rsidRPr="00CF4AA8" w:rsidRDefault="001A775B" w:rsidP="001A775B">
            <w:pPr>
              <w:jc w:val="center"/>
              <w:rPr>
                <w:rFonts w:ascii="Arial Narrow" w:hAnsi="Arial Narrow"/>
                <w:b/>
                <w:color w:val="FFFFFF" w:themeColor="background1"/>
                <w:sz w:val="20"/>
              </w:rPr>
            </w:pPr>
            <w:r w:rsidRPr="00CF4AA8">
              <w:rPr>
                <w:rFonts w:ascii="Arial Narrow" w:hAnsi="Arial Narrow"/>
                <w:b/>
                <w:color w:val="FFFFFF" w:themeColor="background1"/>
                <w:sz w:val="20"/>
              </w:rPr>
              <w:t>Teacher Role</w:t>
            </w:r>
          </w:p>
        </w:tc>
        <w:tc>
          <w:tcPr>
            <w:tcW w:w="1350" w:type="dxa"/>
            <w:gridSpan w:val="2"/>
            <w:shd w:val="clear" w:color="auto" w:fill="000000" w:themeFill="text1"/>
          </w:tcPr>
          <w:p w:rsidR="00012023" w:rsidRPr="00CF4AA8" w:rsidRDefault="001A775B" w:rsidP="001A775B">
            <w:pPr>
              <w:jc w:val="center"/>
              <w:rPr>
                <w:rFonts w:ascii="Arial Narrow" w:hAnsi="Arial Narrow"/>
                <w:b/>
                <w:color w:val="FFFFFF" w:themeColor="background1"/>
                <w:sz w:val="20"/>
              </w:rPr>
            </w:pPr>
            <w:r w:rsidRPr="00CF4AA8">
              <w:rPr>
                <w:rFonts w:ascii="Arial Narrow" w:hAnsi="Arial Narrow"/>
                <w:b/>
                <w:color w:val="FFFFFF" w:themeColor="background1"/>
                <w:sz w:val="20"/>
              </w:rPr>
              <w:t>Student Role</w:t>
            </w:r>
          </w:p>
        </w:tc>
        <w:tc>
          <w:tcPr>
            <w:tcW w:w="3528" w:type="dxa"/>
            <w:gridSpan w:val="2"/>
            <w:shd w:val="clear" w:color="auto" w:fill="000000" w:themeFill="text1"/>
          </w:tcPr>
          <w:p w:rsidR="00012023" w:rsidRPr="00CF4AA8" w:rsidRDefault="001A775B" w:rsidP="001A775B">
            <w:pPr>
              <w:jc w:val="center"/>
              <w:rPr>
                <w:rFonts w:ascii="Arial Narrow" w:hAnsi="Arial Narrow"/>
                <w:b/>
                <w:color w:val="FFFFFF" w:themeColor="background1"/>
                <w:sz w:val="20"/>
              </w:rPr>
            </w:pPr>
            <w:r w:rsidRPr="00CF4AA8">
              <w:rPr>
                <w:rFonts w:ascii="Arial Narrow" w:hAnsi="Arial Narrow"/>
                <w:b/>
                <w:color w:val="FFFFFF" w:themeColor="background1"/>
                <w:sz w:val="20"/>
              </w:rPr>
              <w:t>Activities</w:t>
            </w:r>
          </w:p>
        </w:tc>
      </w:tr>
      <w:tr w:rsidR="001A775B">
        <w:tc>
          <w:tcPr>
            <w:tcW w:w="1260" w:type="dxa"/>
            <w:gridSpan w:val="2"/>
            <w:shd w:val="clear" w:color="auto" w:fill="D9D9D9" w:themeFill="background1" w:themeFillShade="D9"/>
          </w:tcPr>
          <w:p w:rsidR="001A775B" w:rsidRPr="00CF4AA8" w:rsidRDefault="001A775B" w:rsidP="00D87874">
            <w:pPr>
              <w:jc w:val="center"/>
              <w:rPr>
                <w:rFonts w:ascii="Arial Narrow" w:hAnsi="Arial Narrow"/>
                <w:sz w:val="20"/>
                <w:szCs w:val="18"/>
              </w:rPr>
            </w:pPr>
            <w:r w:rsidRPr="00CF4AA8">
              <w:rPr>
                <w:rFonts w:ascii="Arial Narrow" w:hAnsi="Arial Narrow"/>
                <w:sz w:val="20"/>
                <w:szCs w:val="18"/>
              </w:rPr>
              <w:t>Presentation</w:t>
            </w:r>
          </w:p>
          <w:p w:rsidR="001A775B" w:rsidRPr="00CF4AA8" w:rsidRDefault="001A775B" w:rsidP="00D87874">
            <w:pPr>
              <w:jc w:val="center"/>
              <w:rPr>
                <w:rFonts w:ascii="Arial Narrow" w:hAnsi="Arial Narrow"/>
                <w:sz w:val="20"/>
                <w:szCs w:val="18"/>
              </w:rPr>
            </w:pPr>
            <w:r w:rsidRPr="00CF4AA8">
              <w:rPr>
                <w:rFonts w:ascii="Arial Narrow" w:hAnsi="Arial Narrow"/>
                <w:sz w:val="20"/>
                <w:szCs w:val="18"/>
              </w:rPr>
              <w:t>Interview</w:t>
            </w:r>
          </w:p>
          <w:p w:rsidR="001A775B" w:rsidRPr="00CF4AA8" w:rsidRDefault="001A775B" w:rsidP="00D87874">
            <w:pPr>
              <w:jc w:val="center"/>
              <w:rPr>
                <w:rFonts w:ascii="Arial Narrow" w:hAnsi="Arial Narrow"/>
                <w:sz w:val="20"/>
                <w:szCs w:val="18"/>
              </w:rPr>
            </w:pPr>
            <w:r w:rsidRPr="00CF4AA8">
              <w:rPr>
                <w:rFonts w:ascii="Arial Narrow" w:hAnsi="Arial Narrow"/>
                <w:sz w:val="20"/>
                <w:szCs w:val="18"/>
              </w:rPr>
              <w:t>Journal</w:t>
            </w:r>
          </w:p>
          <w:p w:rsidR="001A775B" w:rsidRPr="00CF4AA8" w:rsidRDefault="001A775B" w:rsidP="001A775B">
            <w:pPr>
              <w:rPr>
                <w:rFonts w:ascii="Arial Narrow" w:hAnsi="Arial Narrow"/>
                <w:sz w:val="20"/>
                <w:szCs w:val="18"/>
              </w:rPr>
            </w:pPr>
          </w:p>
        </w:tc>
        <w:tc>
          <w:tcPr>
            <w:tcW w:w="3510" w:type="dxa"/>
            <w:gridSpan w:val="3"/>
            <w:shd w:val="clear" w:color="auto" w:fill="D9D9D9" w:themeFill="background1" w:themeFillShade="D9"/>
          </w:tcPr>
          <w:p w:rsidR="00D87874" w:rsidRPr="00CF4AA8" w:rsidRDefault="00546B8A" w:rsidP="00D87874">
            <w:pPr>
              <w:rPr>
                <w:rFonts w:ascii="Arial Narrow" w:hAnsi="Arial Narrow"/>
                <w:sz w:val="20"/>
              </w:rPr>
            </w:pPr>
            <w:r w:rsidRPr="00CF4AA8">
              <w:rPr>
                <w:rFonts w:ascii="Arial Narrow" w:hAnsi="Arial Narrow"/>
                <w:sz w:val="20"/>
              </w:rPr>
              <w:t xml:space="preserve">- </w:t>
            </w:r>
            <w:r w:rsidR="00D87874" w:rsidRPr="00CF4AA8">
              <w:rPr>
                <w:rFonts w:ascii="Arial Narrow" w:hAnsi="Arial Narrow"/>
                <w:sz w:val="20"/>
              </w:rPr>
              <w:t>How would you apply what you learned to develop ____?</w:t>
            </w:r>
          </w:p>
          <w:p w:rsidR="00D87874" w:rsidRPr="00CF4AA8" w:rsidRDefault="00546B8A" w:rsidP="00D87874">
            <w:pPr>
              <w:rPr>
                <w:rFonts w:ascii="Arial Narrow" w:hAnsi="Arial Narrow"/>
                <w:sz w:val="20"/>
              </w:rPr>
            </w:pPr>
            <w:r w:rsidRPr="00CF4AA8">
              <w:rPr>
                <w:rFonts w:ascii="Arial Narrow" w:hAnsi="Arial Narrow"/>
                <w:sz w:val="20"/>
              </w:rPr>
              <w:t xml:space="preserve">- </w:t>
            </w:r>
            <w:r w:rsidR="00D87874" w:rsidRPr="00CF4AA8">
              <w:rPr>
                <w:rFonts w:ascii="Arial Narrow" w:hAnsi="Arial Narrow"/>
                <w:sz w:val="20"/>
              </w:rPr>
              <w:t>How would you compare ____? Contrast_____?</w:t>
            </w:r>
          </w:p>
          <w:p w:rsidR="001A775B" w:rsidRPr="00CF4AA8" w:rsidRDefault="00546B8A" w:rsidP="00D87874">
            <w:pPr>
              <w:rPr>
                <w:rFonts w:ascii="Arial Narrow" w:hAnsi="Arial Narrow"/>
                <w:sz w:val="20"/>
              </w:rPr>
            </w:pPr>
            <w:r w:rsidRPr="00CF4AA8">
              <w:rPr>
                <w:rFonts w:ascii="Arial Narrow" w:hAnsi="Arial Narrow"/>
                <w:sz w:val="20"/>
              </w:rPr>
              <w:t xml:space="preserve">- </w:t>
            </w:r>
            <w:r w:rsidR="00D87874" w:rsidRPr="00CF4AA8">
              <w:rPr>
                <w:rFonts w:ascii="Arial Narrow" w:hAnsi="Arial Narrow"/>
                <w:sz w:val="20"/>
              </w:rPr>
              <w:t>How could you organize___?</w:t>
            </w:r>
          </w:p>
        </w:tc>
        <w:tc>
          <w:tcPr>
            <w:tcW w:w="1350" w:type="dxa"/>
            <w:shd w:val="clear" w:color="auto" w:fill="D9D9D9" w:themeFill="background1" w:themeFillShade="D9"/>
          </w:tcPr>
          <w:p w:rsidR="00D87874" w:rsidRPr="00CF4AA8" w:rsidRDefault="00D87874" w:rsidP="00D87874">
            <w:pPr>
              <w:jc w:val="center"/>
              <w:rPr>
                <w:rFonts w:ascii="Arial Narrow" w:hAnsi="Arial Narrow"/>
                <w:sz w:val="20"/>
                <w:szCs w:val="18"/>
              </w:rPr>
            </w:pPr>
            <w:r w:rsidRPr="00CF4AA8">
              <w:rPr>
                <w:rFonts w:ascii="Arial Narrow" w:hAnsi="Arial Narrow"/>
                <w:sz w:val="20"/>
                <w:szCs w:val="18"/>
              </w:rPr>
              <w:t>Shows</w:t>
            </w:r>
          </w:p>
          <w:p w:rsidR="00D87874" w:rsidRPr="00CF4AA8" w:rsidRDefault="00D87874" w:rsidP="00D87874">
            <w:pPr>
              <w:jc w:val="center"/>
              <w:rPr>
                <w:rFonts w:ascii="Arial Narrow" w:hAnsi="Arial Narrow"/>
                <w:sz w:val="20"/>
                <w:szCs w:val="18"/>
              </w:rPr>
            </w:pPr>
            <w:r w:rsidRPr="00CF4AA8">
              <w:rPr>
                <w:rFonts w:ascii="Arial Narrow" w:hAnsi="Arial Narrow"/>
                <w:sz w:val="20"/>
                <w:szCs w:val="18"/>
              </w:rPr>
              <w:t>Evaluates</w:t>
            </w:r>
          </w:p>
          <w:p w:rsidR="00D87874" w:rsidRPr="00CF4AA8" w:rsidRDefault="00D87874" w:rsidP="00D87874">
            <w:pPr>
              <w:jc w:val="center"/>
              <w:rPr>
                <w:rFonts w:ascii="Arial Narrow" w:hAnsi="Arial Narrow"/>
                <w:sz w:val="20"/>
                <w:szCs w:val="18"/>
              </w:rPr>
            </w:pPr>
            <w:r w:rsidRPr="00CF4AA8">
              <w:rPr>
                <w:rFonts w:ascii="Arial Narrow" w:hAnsi="Arial Narrow"/>
                <w:sz w:val="20"/>
                <w:szCs w:val="18"/>
              </w:rPr>
              <w:t>Organizes</w:t>
            </w:r>
          </w:p>
          <w:p w:rsidR="001A775B" w:rsidRPr="00CF4AA8" w:rsidRDefault="001A775B" w:rsidP="00D87874">
            <w:pPr>
              <w:jc w:val="center"/>
              <w:rPr>
                <w:rFonts w:ascii="Arial Narrow" w:hAnsi="Arial Narrow"/>
                <w:sz w:val="20"/>
              </w:rPr>
            </w:pPr>
          </w:p>
        </w:tc>
        <w:tc>
          <w:tcPr>
            <w:tcW w:w="1350" w:type="dxa"/>
            <w:gridSpan w:val="2"/>
            <w:shd w:val="clear" w:color="auto" w:fill="D9D9D9" w:themeFill="background1" w:themeFillShade="D9"/>
          </w:tcPr>
          <w:p w:rsidR="00D87874" w:rsidRPr="00CF4AA8" w:rsidRDefault="00D87874" w:rsidP="00D87874">
            <w:pPr>
              <w:jc w:val="center"/>
              <w:rPr>
                <w:rFonts w:ascii="Arial Narrow" w:hAnsi="Arial Narrow"/>
                <w:sz w:val="20"/>
              </w:rPr>
            </w:pPr>
            <w:r w:rsidRPr="00CF4AA8">
              <w:rPr>
                <w:rFonts w:ascii="Arial Narrow" w:hAnsi="Arial Narrow"/>
                <w:sz w:val="20"/>
              </w:rPr>
              <w:t>Constructs</w:t>
            </w:r>
          </w:p>
          <w:p w:rsidR="00D87874" w:rsidRPr="00CF4AA8" w:rsidRDefault="00D87874" w:rsidP="00D87874">
            <w:pPr>
              <w:jc w:val="center"/>
              <w:rPr>
                <w:rFonts w:ascii="Arial Narrow" w:hAnsi="Arial Narrow"/>
                <w:sz w:val="20"/>
              </w:rPr>
            </w:pPr>
            <w:r w:rsidRPr="00CF4AA8">
              <w:rPr>
                <w:rFonts w:ascii="Arial Narrow" w:hAnsi="Arial Narrow"/>
                <w:sz w:val="20"/>
              </w:rPr>
              <w:t>Compiles</w:t>
            </w:r>
          </w:p>
          <w:p w:rsidR="001A775B" w:rsidRPr="00CF4AA8" w:rsidRDefault="00D87874" w:rsidP="00D87874">
            <w:pPr>
              <w:jc w:val="center"/>
              <w:rPr>
                <w:rFonts w:ascii="Arial Narrow" w:hAnsi="Arial Narrow"/>
                <w:sz w:val="20"/>
              </w:rPr>
            </w:pPr>
            <w:r w:rsidRPr="00CF4AA8">
              <w:rPr>
                <w:rFonts w:ascii="Arial Narrow" w:hAnsi="Arial Narrow"/>
                <w:sz w:val="20"/>
              </w:rPr>
              <w:t>Illustrates</w:t>
            </w:r>
          </w:p>
        </w:tc>
        <w:tc>
          <w:tcPr>
            <w:tcW w:w="3528" w:type="dxa"/>
            <w:gridSpan w:val="2"/>
            <w:shd w:val="clear" w:color="auto" w:fill="D9D9D9" w:themeFill="background1" w:themeFillShade="D9"/>
          </w:tcPr>
          <w:p w:rsidR="00D87874" w:rsidRPr="00CF4AA8" w:rsidRDefault="00546B8A" w:rsidP="00D87874">
            <w:pPr>
              <w:rPr>
                <w:rFonts w:ascii="Arial Narrow" w:hAnsi="Arial Narrow"/>
                <w:sz w:val="20"/>
                <w:szCs w:val="18"/>
              </w:rPr>
            </w:pPr>
            <w:r w:rsidRPr="00CF4AA8">
              <w:rPr>
                <w:rFonts w:ascii="Arial Narrow" w:hAnsi="Arial Narrow"/>
                <w:sz w:val="20"/>
                <w:szCs w:val="18"/>
              </w:rPr>
              <w:t xml:space="preserve">- </w:t>
            </w:r>
            <w:r w:rsidR="00D87874" w:rsidRPr="00CF4AA8">
              <w:rPr>
                <w:rFonts w:ascii="Arial Narrow" w:hAnsi="Arial Narrow"/>
                <w:sz w:val="20"/>
                <w:szCs w:val="18"/>
              </w:rPr>
              <w:t>Construct a model to demonstrate how it looks or works</w:t>
            </w:r>
          </w:p>
          <w:p w:rsidR="00D87874" w:rsidRPr="00CF4AA8" w:rsidRDefault="00546B8A" w:rsidP="00D87874">
            <w:pPr>
              <w:rPr>
                <w:rFonts w:ascii="Arial Narrow" w:hAnsi="Arial Narrow"/>
                <w:sz w:val="20"/>
                <w:szCs w:val="18"/>
              </w:rPr>
            </w:pPr>
            <w:r w:rsidRPr="00CF4AA8">
              <w:rPr>
                <w:rFonts w:ascii="Arial Narrow" w:hAnsi="Arial Narrow"/>
                <w:sz w:val="20"/>
                <w:szCs w:val="18"/>
              </w:rPr>
              <w:t xml:space="preserve">- </w:t>
            </w:r>
            <w:r w:rsidR="00D87874" w:rsidRPr="00CF4AA8">
              <w:rPr>
                <w:rFonts w:ascii="Arial Narrow" w:hAnsi="Arial Narrow"/>
                <w:sz w:val="20"/>
                <w:szCs w:val="18"/>
              </w:rPr>
              <w:t>Make a diorama to illustrate an event</w:t>
            </w:r>
          </w:p>
          <w:p w:rsidR="001A775B" w:rsidRPr="00CF4AA8" w:rsidRDefault="00546B8A" w:rsidP="00D87874">
            <w:pPr>
              <w:rPr>
                <w:rFonts w:ascii="Arial Narrow" w:hAnsi="Arial Narrow"/>
                <w:sz w:val="20"/>
                <w:szCs w:val="18"/>
              </w:rPr>
            </w:pPr>
            <w:r w:rsidRPr="00CF4AA8">
              <w:rPr>
                <w:rFonts w:ascii="Arial Narrow" w:hAnsi="Arial Narrow"/>
                <w:sz w:val="20"/>
              </w:rPr>
              <w:t xml:space="preserve">- </w:t>
            </w:r>
            <w:r w:rsidR="00D87874" w:rsidRPr="00CF4AA8">
              <w:rPr>
                <w:rFonts w:ascii="Arial Narrow" w:hAnsi="Arial Narrow"/>
                <w:sz w:val="20"/>
              </w:rPr>
              <w:t>Make up puzzle or game about the topic</w:t>
            </w:r>
          </w:p>
        </w:tc>
      </w:tr>
      <w:tr w:rsidR="0037054F">
        <w:trPr>
          <w:trHeight w:val="1385"/>
        </w:trPr>
        <w:tc>
          <w:tcPr>
            <w:tcW w:w="10998" w:type="dxa"/>
            <w:gridSpan w:val="10"/>
          </w:tcPr>
          <w:p w:rsidR="00761184" w:rsidRDefault="00761184" w:rsidP="0037054F">
            <w:pPr>
              <w:jc w:val="center"/>
              <w:rPr>
                <w:rFonts w:ascii="Arial Narrow" w:hAnsi="Arial Narrow"/>
                <w:b/>
                <w:sz w:val="20"/>
                <w:szCs w:val="18"/>
                <w:highlight w:val="green"/>
                <w:u w:val="single"/>
              </w:rPr>
            </w:pPr>
          </w:p>
          <w:p w:rsidR="0037054F" w:rsidRPr="00CF4AA8" w:rsidRDefault="0037054F" w:rsidP="0037054F">
            <w:pPr>
              <w:jc w:val="center"/>
              <w:rPr>
                <w:rFonts w:ascii="Arial Narrow" w:hAnsi="Arial Narrow"/>
                <w:b/>
                <w:sz w:val="20"/>
                <w:szCs w:val="18"/>
                <w:u w:val="single"/>
              </w:rPr>
            </w:pPr>
            <w:r w:rsidRPr="00CF4AA8">
              <w:rPr>
                <w:rFonts w:ascii="Arial Narrow" w:hAnsi="Arial Narrow"/>
                <w:b/>
                <w:sz w:val="20"/>
                <w:szCs w:val="18"/>
                <w:highlight w:val="green"/>
                <w:u w:val="single"/>
              </w:rPr>
              <w:t>DOK Level 3 – Short-term Strategic Thinking</w:t>
            </w:r>
          </w:p>
          <w:p w:rsidR="0037054F" w:rsidRPr="00CF4AA8" w:rsidRDefault="0037054F" w:rsidP="0037054F">
            <w:pPr>
              <w:rPr>
                <w:rFonts w:ascii="Arial Narrow" w:hAnsi="Arial Narrow"/>
                <w:sz w:val="20"/>
                <w:szCs w:val="18"/>
              </w:rPr>
            </w:pPr>
            <w:r w:rsidRPr="00CF4AA8">
              <w:rPr>
                <w:rFonts w:ascii="Arial Narrow" w:hAnsi="Arial Narrow"/>
                <w:sz w:val="20"/>
                <w:szCs w:val="18"/>
              </w:rPr>
              <w:t>Items falling into this category demand a short-term use of higher order thinking processes, such as analysis and evaluation, to solve</w:t>
            </w:r>
          </w:p>
          <w:p w:rsidR="0037054F" w:rsidRPr="00CF4AA8" w:rsidRDefault="0037054F">
            <w:pPr>
              <w:rPr>
                <w:rFonts w:ascii="Arial Narrow" w:hAnsi="Arial Narrow"/>
                <w:sz w:val="20"/>
                <w:szCs w:val="18"/>
              </w:rPr>
            </w:pPr>
            <w:proofErr w:type="gramStart"/>
            <w:r w:rsidRPr="00CF4AA8">
              <w:rPr>
                <w:rFonts w:ascii="Arial Narrow" w:hAnsi="Arial Narrow"/>
                <w:sz w:val="20"/>
                <w:szCs w:val="18"/>
              </w:rPr>
              <w:t>real</w:t>
            </w:r>
            <w:proofErr w:type="gramEnd"/>
            <w:r w:rsidRPr="00CF4AA8">
              <w:rPr>
                <w:rFonts w:ascii="Arial Narrow" w:hAnsi="Arial Narrow"/>
                <w:sz w:val="20"/>
                <w:szCs w:val="18"/>
              </w:rPr>
              <w:t xml:space="preserve">-world problems with predictable outcomes. Stating one’s reasoning is a key marker of tasks that fall into this particular category. The expectation established for tasks at this level tends to require coordination of knowledge and skill from multiple subject-matter areas to carry out processes and reach a solution in a project-based setting. Key processes that often denote this particular level include: analyze, explain and support with evidence, generalize, and create. </w:t>
            </w:r>
          </w:p>
        </w:tc>
      </w:tr>
      <w:tr w:rsidR="001A775B" w:rsidRPr="001C076E">
        <w:tc>
          <w:tcPr>
            <w:tcW w:w="1170" w:type="dxa"/>
            <w:shd w:val="clear" w:color="auto" w:fill="000000" w:themeFill="text1"/>
          </w:tcPr>
          <w:p w:rsidR="001A775B" w:rsidRPr="00CF4AA8" w:rsidRDefault="001C076E" w:rsidP="001C076E">
            <w:pPr>
              <w:jc w:val="center"/>
              <w:rPr>
                <w:rFonts w:ascii="Arial Narrow" w:hAnsi="Arial Narrow"/>
                <w:b/>
                <w:color w:val="FFFFFF" w:themeColor="background1"/>
                <w:sz w:val="20"/>
              </w:rPr>
            </w:pPr>
            <w:r w:rsidRPr="00CF4AA8">
              <w:rPr>
                <w:rFonts w:ascii="Arial Narrow" w:hAnsi="Arial Narrow"/>
                <w:b/>
                <w:color w:val="FFFFFF" w:themeColor="background1"/>
                <w:sz w:val="20"/>
              </w:rPr>
              <w:t>Products</w:t>
            </w:r>
          </w:p>
        </w:tc>
        <w:tc>
          <w:tcPr>
            <w:tcW w:w="3600" w:type="dxa"/>
            <w:gridSpan w:val="4"/>
            <w:shd w:val="clear" w:color="auto" w:fill="000000" w:themeFill="text1"/>
          </w:tcPr>
          <w:p w:rsidR="001A775B" w:rsidRPr="00CF4AA8" w:rsidRDefault="001C076E" w:rsidP="001C076E">
            <w:pPr>
              <w:jc w:val="center"/>
              <w:rPr>
                <w:rFonts w:ascii="Arial Narrow" w:hAnsi="Arial Narrow"/>
                <w:b/>
                <w:color w:val="FFFFFF" w:themeColor="background1"/>
                <w:sz w:val="20"/>
              </w:rPr>
            </w:pPr>
            <w:r w:rsidRPr="00CF4AA8">
              <w:rPr>
                <w:rFonts w:ascii="Arial Narrow" w:hAnsi="Arial Narrow"/>
                <w:b/>
                <w:color w:val="FFFFFF" w:themeColor="background1"/>
                <w:sz w:val="20"/>
              </w:rPr>
              <w:t>Question Stems</w:t>
            </w:r>
          </w:p>
        </w:tc>
        <w:tc>
          <w:tcPr>
            <w:tcW w:w="1350" w:type="dxa"/>
            <w:shd w:val="clear" w:color="auto" w:fill="000000" w:themeFill="text1"/>
          </w:tcPr>
          <w:p w:rsidR="001A775B" w:rsidRPr="00CF4AA8" w:rsidRDefault="001C076E" w:rsidP="001C076E">
            <w:pPr>
              <w:jc w:val="center"/>
              <w:rPr>
                <w:rFonts w:ascii="Arial Narrow" w:hAnsi="Arial Narrow"/>
                <w:b/>
                <w:color w:val="FFFFFF" w:themeColor="background1"/>
                <w:sz w:val="20"/>
              </w:rPr>
            </w:pPr>
            <w:r w:rsidRPr="00CF4AA8">
              <w:rPr>
                <w:rFonts w:ascii="Arial Narrow" w:hAnsi="Arial Narrow"/>
                <w:b/>
                <w:color w:val="FFFFFF" w:themeColor="background1"/>
                <w:sz w:val="20"/>
              </w:rPr>
              <w:t>Teacher Role</w:t>
            </w:r>
          </w:p>
        </w:tc>
        <w:tc>
          <w:tcPr>
            <w:tcW w:w="1350" w:type="dxa"/>
            <w:gridSpan w:val="2"/>
            <w:shd w:val="clear" w:color="auto" w:fill="000000" w:themeFill="text1"/>
          </w:tcPr>
          <w:p w:rsidR="001A775B" w:rsidRPr="00CF4AA8" w:rsidRDefault="001C076E" w:rsidP="001C076E">
            <w:pPr>
              <w:jc w:val="center"/>
              <w:rPr>
                <w:rFonts w:ascii="Arial Narrow" w:hAnsi="Arial Narrow"/>
                <w:b/>
                <w:color w:val="FFFFFF" w:themeColor="background1"/>
                <w:sz w:val="20"/>
              </w:rPr>
            </w:pPr>
            <w:r w:rsidRPr="00CF4AA8">
              <w:rPr>
                <w:rFonts w:ascii="Arial Narrow" w:hAnsi="Arial Narrow"/>
                <w:b/>
                <w:color w:val="FFFFFF" w:themeColor="background1"/>
                <w:sz w:val="20"/>
              </w:rPr>
              <w:t>Student Role</w:t>
            </w:r>
          </w:p>
        </w:tc>
        <w:tc>
          <w:tcPr>
            <w:tcW w:w="3528" w:type="dxa"/>
            <w:gridSpan w:val="2"/>
            <w:shd w:val="clear" w:color="auto" w:fill="000000" w:themeFill="text1"/>
          </w:tcPr>
          <w:p w:rsidR="001A775B" w:rsidRPr="00CF4AA8" w:rsidRDefault="001C076E" w:rsidP="001C076E">
            <w:pPr>
              <w:jc w:val="center"/>
              <w:rPr>
                <w:rFonts w:ascii="Arial Narrow" w:hAnsi="Arial Narrow"/>
                <w:b/>
                <w:color w:val="FFFFFF" w:themeColor="background1"/>
                <w:sz w:val="20"/>
              </w:rPr>
            </w:pPr>
            <w:r w:rsidRPr="00CF4AA8">
              <w:rPr>
                <w:rFonts w:ascii="Arial Narrow" w:hAnsi="Arial Narrow"/>
                <w:b/>
                <w:color w:val="FFFFFF" w:themeColor="background1"/>
                <w:sz w:val="20"/>
              </w:rPr>
              <w:t>Activities</w:t>
            </w:r>
          </w:p>
        </w:tc>
      </w:tr>
      <w:tr w:rsidR="001A775B" w:rsidRPr="001C076E">
        <w:tc>
          <w:tcPr>
            <w:tcW w:w="1170" w:type="dxa"/>
            <w:shd w:val="clear" w:color="auto" w:fill="D9D9D9" w:themeFill="background1" w:themeFillShade="D9"/>
          </w:tcPr>
          <w:p w:rsidR="001C076E" w:rsidRPr="00CF4AA8" w:rsidRDefault="001C076E" w:rsidP="00546B8A">
            <w:pPr>
              <w:jc w:val="center"/>
              <w:rPr>
                <w:rFonts w:ascii="Arial Narrow" w:hAnsi="Arial Narrow"/>
                <w:sz w:val="20"/>
                <w:szCs w:val="18"/>
              </w:rPr>
            </w:pPr>
            <w:r w:rsidRPr="00CF4AA8">
              <w:rPr>
                <w:rFonts w:ascii="Arial Narrow" w:hAnsi="Arial Narrow"/>
                <w:sz w:val="20"/>
                <w:szCs w:val="18"/>
              </w:rPr>
              <w:t>Graph</w:t>
            </w:r>
          </w:p>
          <w:p w:rsidR="001C076E" w:rsidRPr="00CF4AA8" w:rsidRDefault="001C076E" w:rsidP="00546B8A">
            <w:pPr>
              <w:jc w:val="center"/>
              <w:rPr>
                <w:rFonts w:ascii="Arial Narrow" w:hAnsi="Arial Narrow"/>
                <w:sz w:val="20"/>
                <w:szCs w:val="18"/>
              </w:rPr>
            </w:pPr>
            <w:r w:rsidRPr="00CF4AA8">
              <w:rPr>
                <w:rFonts w:ascii="Arial Narrow" w:hAnsi="Arial Narrow"/>
                <w:sz w:val="20"/>
                <w:szCs w:val="18"/>
              </w:rPr>
              <w:t>Debate</w:t>
            </w:r>
          </w:p>
          <w:p w:rsidR="001A775B" w:rsidRPr="00CF4AA8" w:rsidRDefault="001C076E" w:rsidP="00546B8A">
            <w:pPr>
              <w:jc w:val="center"/>
              <w:rPr>
                <w:rFonts w:ascii="Arial Narrow" w:hAnsi="Arial Narrow"/>
                <w:sz w:val="20"/>
                <w:szCs w:val="18"/>
              </w:rPr>
            </w:pPr>
            <w:r w:rsidRPr="00CF4AA8">
              <w:rPr>
                <w:rFonts w:ascii="Arial Narrow" w:hAnsi="Arial Narrow"/>
                <w:sz w:val="20"/>
                <w:szCs w:val="18"/>
              </w:rPr>
              <w:t>Film</w:t>
            </w:r>
          </w:p>
        </w:tc>
        <w:tc>
          <w:tcPr>
            <w:tcW w:w="3600" w:type="dxa"/>
            <w:gridSpan w:val="4"/>
            <w:shd w:val="clear" w:color="auto" w:fill="D9D9D9" w:themeFill="background1" w:themeFillShade="D9"/>
          </w:tcPr>
          <w:p w:rsidR="001C076E" w:rsidRPr="00CF4AA8" w:rsidRDefault="00546B8A" w:rsidP="001C076E">
            <w:pPr>
              <w:widowControl w:val="0"/>
              <w:autoSpaceDE w:val="0"/>
              <w:autoSpaceDN w:val="0"/>
              <w:adjustRightInd w:val="0"/>
              <w:rPr>
                <w:rFonts w:ascii="Arial Narrow" w:hAnsi="Arial Narrow" w:cs="Times New Roman"/>
                <w:sz w:val="20"/>
              </w:rPr>
            </w:pPr>
            <w:r w:rsidRPr="00CF4AA8">
              <w:rPr>
                <w:rFonts w:ascii="Arial Narrow" w:hAnsi="Arial Narrow" w:cs="Times New Roman"/>
                <w:sz w:val="20"/>
              </w:rPr>
              <w:t xml:space="preserve">- </w:t>
            </w:r>
            <w:r w:rsidR="001C076E" w:rsidRPr="00CF4AA8">
              <w:rPr>
                <w:rFonts w:ascii="Arial Narrow" w:hAnsi="Arial Narrow" w:cs="Times New Roman"/>
                <w:sz w:val="20"/>
              </w:rPr>
              <w:t>How is ____ related to ____?</w:t>
            </w:r>
          </w:p>
          <w:p w:rsidR="001C076E" w:rsidRPr="00CF4AA8" w:rsidRDefault="00546B8A" w:rsidP="001C076E">
            <w:pPr>
              <w:widowControl w:val="0"/>
              <w:autoSpaceDE w:val="0"/>
              <w:autoSpaceDN w:val="0"/>
              <w:adjustRightInd w:val="0"/>
              <w:rPr>
                <w:rFonts w:ascii="Arial Narrow" w:hAnsi="Arial Narrow" w:cs="Times New Roman"/>
                <w:sz w:val="20"/>
              </w:rPr>
            </w:pPr>
            <w:r w:rsidRPr="00CF4AA8">
              <w:rPr>
                <w:rFonts w:ascii="Arial Narrow" w:hAnsi="Arial Narrow" w:cs="Times New Roman"/>
                <w:sz w:val="20"/>
              </w:rPr>
              <w:t xml:space="preserve">- </w:t>
            </w:r>
            <w:r w:rsidR="001C076E" w:rsidRPr="00CF4AA8">
              <w:rPr>
                <w:rFonts w:ascii="Arial Narrow" w:hAnsi="Arial Narrow" w:cs="Times New Roman"/>
                <w:sz w:val="20"/>
              </w:rPr>
              <w:t>What conclusions can you draw _____?</w:t>
            </w:r>
          </w:p>
          <w:p w:rsidR="001A775B" w:rsidRPr="00CF4AA8" w:rsidRDefault="00546B8A" w:rsidP="001C076E">
            <w:pPr>
              <w:rPr>
                <w:rFonts w:ascii="Arial Narrow" w:hAnsi="Arial Narrow"/>
                <w:sz w:val="20"/>
              </w:rPr>
            </w:pPr>
            <w:r w:rsidRPr="00CF4AA8">
              <w:rPr>
                <w:rFonts w:ascii="Arial Narrow" w:hAnsi="Arial Narrow" w:cs="Times New Roman"/>
                <w:sz w:val="20"/>
              </w:rPr>
              <w:t xml:space="preserve">- </w:t>
            </w:r>
            <w:r w:rsidR="001C076E" w:rsidRPr="00CF4AA8">
              <w:rPr>
                <w:rFonts w:ascii="Arial Narrow" w:hAnsi="Arial Narrow" w:cs="Times New Roman"/>
                <w:sz w:val="20"/>
              </w:rPr>
              <w:t>Can you elaborate on the reason___?</w:t>
            </w:r>
          </w:p>
        </w:tc>
        <w:tc>
          <w:tcPr>
            <w:tcW w:w="1350" w:type="dxa"/>
            <w:shd w:val="clear" w:color="auto" w:fill="D9D9D9" w:themeFill="background1" w:themeFillShade="D9"/>
          </w:tcPr>
          <w:p w:rsidR="001C076E" w:rsidRPr="00CF4AA8" w:rsidRDefault="001C076E" w:rsidP="00546B8A">
            <w:pPr>
              <w:jc w:val="center"/>
              <w:rPr>
                <w:rFonts w:ascii="Arial Narrow" w:hAnsi="Arial Narrow"/>
                <w:sz w:val="20"/>
                <w:szCs w:val="18"/>
              </w:rPr>
            </w:pPr>
            <w:r w:rsidRPr="00CF4AA8">
              <w:rPr>
                <w:rFonts w:ascii="Arial Narrow" w:hAnsi="Arial Narrow"/>
                <w:sz w:val="20"/>
                <w:szCs w:val="18"/>
              </w:rPr>
              <w:t>Guides</w:t>
            </w:r>
          </w:p>
          <w:p w:rsidR="001C076E" w:rsidRPr="00CF4AA8" w:rsidRDefault="001C076E" w:rsidP="00546B8A">
            <w:pPr>
              <w:jc w:val="center"/>
              <w:rPr>
                <w:rFonts w:ascii="Arial Narrow" w:hAnsi="Arial Narrow"/>
                <w:sz w:val="20"/>
                <w:szCs w:val="18"/>
              </w:rPr>
            </w:pPr>
            <w:r w:rsidRPr="00CF4AA8">
              <w:rPr>
                <w:rFonts w:ascii="Arial Narrow" w:hAnsi="Arial Narrow"/>
                <w:sz w:val="20"/>
                <w:szCs w:val="18"/>
              </w:rPr>
              <w:t>Organizes</w:t>
            </w:r>
          </w:p>
          <w:p w:rsidR="001A775B" w:rsidRPr="00CF4AA8" w:rsidRDefault="001C076E" w:rsidP="00546B8A">
            <w:pPr>
              <w:jc w:val="center"/>
              <w:rPr>
                <w:rFonts w:ascii="Arial Narrow" w:hAnsi="Arial Narrow"/>
                <w:sz w:val="20"/>
                <w:szCs w:val="18"/>
              </w:rPr>
            </w:pPr>
            <w:r w:rsidRPr="00CF4AA8">
              <w:rPr>
                <w:rFonts w:ascii="Arial Narrow" w:hAnsi="Arial Narrow"/>
                <w:sz w:val="20"/>
                <w:szCs w:val="18"/>
              </w:rPr>
              <w:t>Questions</w:t>
            </w:r>
          </w:p>
        </w:tc>
        <w:tc>
          <w:tcPr>
            <w:tcW w:w="1350" w:type="dxa"/>
            <w:gridSpan w:val="2"/>
            <w:shd w:val="clear" w:color="auto" w:fill="D9D9D9" w:themeFill="background1" w:themeFillShade="D9"/>
          </w:tcPr>
          <w:p w:rsidR="001C076E" w:rsidRPr="00CF4AA8" w:rsidRDefault="001C076E" w:rsidP="00546B8A">
            <w:pPr>
              <w:jc w:val="center"/>
              <w:rPr>
                <w:rFonts w:ascii="Arial Narrow" w:hAnsi="Arial Narrow"/>
                <w:sz w:val="20"/>
              </w:rPr>
            </w:pPr>
            <w:r w:rsidRPr="00CF4AA8">
              <w:rPr>
                <w:rFonts w:ascii="Arial Narrow" w:hAnsi="Arial Narrow"/>
                <w:sz w:val="20"/>
              </w:rPr>
              <w:t>Discusses</w:t>
            </w:r>
          </w:p>
          <w:p w:rsidR="001C076E" w:rsidRPr="00CF4AA8" w:rsidRDefault="001C076E" w:rsidP="00546B8A">
            <w:pPr>
              <w:jc w:val="center"/>
              <w:rPr>
                <w:rFonts w:ascii="Arial Narrow" w:hAnsi="Arial Narrow"/>
                <w:sz w:val="20"/>
              </w:rPr>
            </w:pPr>
            <w:r w:rsidRPr="00CF4AA8">
              <w:rPr>
                <w:rFonts w:ascii="Arial Narrow" w:hAnsi="Arial Narrow"/>
                <w:sz w:val="20"/>
              </w:rPr>
              <w:t>Argues</w:t>
            </w:r>
          </w:p>
          <w:p w:rsidR="001A775B" w:rsidRPr="00CF4AA8" w:rsidRDefault="001C076E" w:rsidP="00546B8A">
            <w:pPr>
              <w:jc w:val="center"/>
              <w:rPr>
                <w:rFonts w:ascii="Arial Narrow" w:hAnsi="Arial Narrow"/>
                <w:sz w:val="20"/>
              </w:rPr>
            </w:pPr>
            <w:r w:rsidRPr="00CF4AA8">
              <w:rPr>
                <w:rFonts w:ascii="Arial Narrow" w:hAnsi="Arial Narrow"/>
                <w:sz w:val="20"/>
              </w:rPr>
              <w:t>Examines</w:t>
            </w:r>
          </w:p>
        </w:tc>
        <w:tc>
          <w:tcPr>
            <w:tcW w:w="3528" w:type="dxa"/>
            <w:gridSpan w:val="2"/>
            <w:shd w:val="clear" w:color="auto" w:fill="D9D9D9" w:themeFill="background1" w:themeFillShade="D9"/>
          </w:tcPr>
          <w:p w:rsidR="001C076E" w:rsidRPr="00CF4AA8" w:rsidRDefault="00546B8A" w:rsidP="001C076E">
            <w:pPr>
              <w:rPr>
                <w:rFonts w:ascii="Arial Narrow" w:hAnsi="Arial Narrow"/>
                <w:sz w:val="20"/>
                <w:szCs w:val="18"/>
              </w:rPr>
            </w:pPr>
            <w:r w:rsidRPr="00CF4AA8">
              <w:rPr>
                <w:rFonts w:ascii="Arial Narrow" w:hAnsi="Arial Narrow"/>
                <w:sz w:val="20"/>
                <w:szCs w:val="18"/>
              </w:rPr>
              <w:t xml:space="preserve">- </w:t>
            </w:r>
            <w:r w:rsidR="001C076E" w:rsidRPr="00CF4AA8">
              <w:rPr>
                <w:rFonts w:ascii="Arial Narrow" w:hAnsi="Arial Narrow"/>
                <w:sz w:val="20"/>
                <w:szCs w:val="18"/>
              </w:rPr>
              <w:t>Use a Venn Diagram that shows how two topics are the same and different</w:t>
            </w:r>
          </w:p>
          <w:p w:rsidR="001C076E" w:rsidRPr="00CF4AA8" w:rsidRDefault="00546B8A" w:rsidP="001C076E">
            <w:pPr>
              <w:rPr>
                <w:rFonts w:ascii="Arial Narrow" w:hAnsi="Arial Narrow"/>
                <w:sz w:val="20"/>
                <w:szCs w:val="18"/>
              </w:rPr>
            </w:pPr>
            <w:r w:rsidRPr="00CF4AA8">
              <w:rPr>
                <w:rFonts w:ascii="Arial Narrow" w:hAnsi="Arial Narrow"/>
                <w:sz w:val="20"/>
                <w:szCs w:val="18"/>
              </w:rPr>
              <w:t xml:space="preserve">- </w:t>
            </w:r>
            <w:r w:rsidR="001C076E" w:rsidRPr="00CF4AA8">
              <w:rPr>
                <w:rFonts w:ascii="Arial Narrow" w:hAnsi="Arial Narrow"/>
                <w:sz w:val="20"/>
                <w:szCs w:val="18"/>
              </w:rPr>
              <w:t>Prepare and conduct a debate</w:t>
            </w:r>
          </w:p>
          <w:p w:rsidR="001A775B" w:rsidRPr="00CF4AA8" w:rsidRDefault="00546B8A" w:rsidP="001C076E">
            <w:pPr>
              <w:rPr>
                <w:rFonts w:ascii="Arial Narrow" w:hAnsi="Arial Narrow"/>
                <w:sz w:val="20"/>
                <w:szCs w:val="18"/>
              </w:rPr>
            </w:pPr>
            <w:r w:rsidRPr="00CF4AA8">
              <w:rPr>
                <w:rFonts w:ascii="Arial Narrow" w:hAnsi="Arial Narrow"/>
                <w:sz w:val="20"/>
                <w:szCs w:val="18"/>
              </w:rPr>
              <w:t xml:space="preserve">- </w:t>
            </w:r>
            <w:r w:rsidR="001C076E" w:rsidRPr="00CF4AA8">
              <w:rPr>
                <w:rFonts w:ascii="Arial Narrow" w:hAnsi="Arial Narrow"/>
                <w:sz w:val="20"/>
                <w:szCs w:val="18"/>
              </w:rPr>
              <w:t>Make a booklet about five rules you see as important. Convince others</w:t>
            </w:r>
          </w:p>
        </w:tc>
      </w:tr>
      <w:tr w:rsidR="00D953BD">
        <w:tc>
          <w:tcPr>
            <w:tcW w:w="10998" w:type="dxa"/>
            <w:gridSpan w:val="10"/>
          </w:tcPr>
          <w:p w:rsidR="00761184" w:rsidRDefault="00761184" w:rsidP="00D953BD">
            <w:pPr>
              <w:jc w:val="center"/>
              <w:rPr>
                <w:rFonts w:ascii="Arial Narrow" w:hAnsi="Arial Narrow"/>
                <w:b/>
                <w:sz w:val="20"/>
                <w:highlight w:val="cyan"/>
                <w:u w:val="single"/>
              </w:rPr>
            </w:pPr>
          </w:p>
          <w:p w:rsidR="00D953BD" w:rsidRPr="00CF4AA8" w:rsidRDefault="00D953BD" w:rsidP="00D953BD">
            <w:pPr>
              <w:jc w:val="center"/>
              <w:rPr>
                <w:rFonts w:ascii="Arial Narrow" w:hAnsi="Arial Narrow"/>
                <w:b/>
                <w:sz w:val="20"/>
                <w:u w:val="single"/>
              </w:rPr>
            </w:pPr>
            <w:r w:rsidRPr="00CF4AA8">
              <w:rPr>
                <w:rFonts w:ascii="Arial Narrow" w:hAnsi="Arial Narrow"/>
                <w:b/>
                <w:sz w:val="20"/>
                <w:highlight w:val="cyan"/>
                <w:u w:val="single"/>
              </w:rPr>
              <w:t>DOK Level 4- Extended Strategic Thinking</w:t>
            </w:r>
          </w:p>
          <w:p w:rsidR="00D953BD" w:rsidRPr="00CF4AA8" w:rsidRDefault="00D953BD">
            <w:pPr>
              <w:rPr>
                <w:rFonts w:ascii="Arial Narrow" w:hAnsi="Arial Narrow"/>
                <w:sz w:val="20"/>
                <w:szCs w:val="18"/>
              </w:rPr>
            </w:pPr>
            <w:r w:rsidRPr="00CF4AA8">
              <w:rPr>
                <w:rFonts w:ascii="Arial Narrow" w:hAnsi="Arial Narrow"/>
                <w:sz w:val="20"/>
                <w:szCs w:val="18"/>
              </w:rPr>
              <w:t>Curricular elements assigned to this level demand extended use of higher order thinking processes such as synthesis, reflection, assessment and adjustment of plans over time. Students are engaged in conducting investigations to solve real-world problems with unpredictable outcomes. Employing and sustaining strategic thinking processes over a longer period of time to solve the problem is a key feature of curricular objectives that are assigned to this level. Key strategic thinking processes that denote this particular level include: synthesize, reflect, conduct, and manage.</w:t>
            </w:r>
          </w:p>
        </w:tc>
      </w:tr>
      <w:tr w:rsidR="00D953BD" w:rsidRPr="00D953BD">
        <w:tc>
          <w:tcPr>
            <w:tcW w:w="1170" w:type="dxa"/>
            <w:shd w:val="clear" w:color="auto" w:fill="000000" w:themeFill="text1"/>
          </w:tcPr>
          <w:p w:rsidR="00D953BD" w:rsidRPr="00CF4AA8" w:rsidRDefault="00D953BD" w:rsidP="00D953BD">
            <w:pPr>
              <w:jc w:val="center"/>
              <w:rPr>
                <w:rFonts w:ascii="Arial Narrow" w:hAnsi="Arial Narrow"/>
                <w:b/>
                <w:color w:val="FFFFFF" w:themeColor="background1"/>
                <w:sz w:val="20"/>
              </w:rPr>
            </w:pPr>
            <w:r w:rsidRPr="00CF4AA8">
              <w:rPr>
                <w:rFonts w:ascii="Arial Narrow" w:hAnsi="Arial Narrow"/>
                <w:b/>
                <w:color w:val="FFFFFF" w:themeColor="background1"/>
                <w:sz w:val="20"/>
              </w:rPr>
              <w:t>Products</w:t>
            </w:r>
          </w:p>
        </w:tc>
        <w:tc>
          <w:tcPr>
            <w:tcW w:w="3600" w:type="dxa"/>
            <w:gridSpan w:val="4"/>
            <w:shd w:val="clear" w:color="auto" w:fill="000000" w:themeFill="text1"/>
          </w:tcPr>
          <w:p w:rsidR="00D953BD" w:rsidRPr="00CF4AA8" w:rsidRDefault="00D953BD" w:rsidP="00D953BD">
            <w:pPr>
              <w:jc w:val="center"/>
              <w:rPr>
                <w:rFonts w:ascii="Arial Narrow" w:hAnsi="Arial Narrow"/>
                <w:b/>
                <w:color w:val="FFFFFF" w:themeColor="background1"/>
                <w:sz w:val="20"/>
              </w:rPr>
            </w:pPr>
            <w:r w:rsidRPr="00CF4AA8">
              <w:rPr>
                <w:rFonts w:ascii="Arial Narrow" w:hAnsi="Arial Narrow"/>
                <w:b/>
                <w:color w:val="FFFFFF" w:themeColor="background1"/>
                <w:sz w:val="20"/>
              </w:rPr>
              <w:t>Question Stems</w:t>
            </w:r>
          </w:p>
        </w:tc>
        <w:tc>
          <w:tcPr>
            <w:tcW w:w="1350" w:type="dxa"/>
            <w:shd w:val="clear" w:color="auto" w:fill="000000" w:themeFill="text1"/>
          </w:tcPr>
          <w:p w:rsidR="00D953BD" w:rsidRPr="00CF4AA8" w:rsidRDefault="00D953BD" w:rsidP="00D953BD">
            <w:pPr>
              <w:jc w:val="center"/>
              <w:rPr>
                <w:rFonts w:ascii="Arial Narrow" w:hAnsi="Arial Narrow"/>
                <w:b/>
                <w:color w:val="FFFFFF" w:themeColor="background1"/>
                <w:sz w:val="20"/>
              </w:rPr>
            </w:pPr>
            <w:r w:rsidRPr="00CF4AA8">
              <w:rPr>
                <w:rFonts w:ascii="Arial Narrow" w:hAnsi="Arial Narrow"/>
                <w:b/>
                <w:color w:val="FFFFFF" w:themeColor="background1"/>
                <w:sz w:val="20"/>
              </w:rPr>
              <w:t>Teacher Role</w:t>
            </w:r>
          </w:p>
        </w:tc>
        <w:tc>
          <w:tcPr>
            <w:tcW w:w="1350" w:type="dxa"/>
            <w:gridSpan w:val="2"/>
            <w:shd w:val="clear" w:color="auto" w:fill="000000" w:themeFill="text1"/>
          </w:tcPr>
          <w:p w:rsidR="00D953BD" w:rsidRPr="00CF4AA8" w:rsidRDefault="00D953BD" w:rsidP="00D953BD">
            <w:pPr>
              <w:jc w:val="center"/>
              <w:rPr>
                <w:rFonts w:ascii="Arial Narrow" w:hAnsi="Arial Narrow"/>
                <w:b/>
                <w:color w:val="FFFFFF" w:themeColor="background1"/>
                <w:sz w:val="20"/>
              </w:rPr>
            </w:pPr>
            <w:r w:rsidRPr="00CF4AA8">
              <w:rPr>
                <w:rFonts w:ascii="Arial Narrow" w:hAnsi="Arial Narrow"/>
                <w:b/>
                <w:color w:val="FFFFFF" w:themeColor="background1"/>
                <w:sz w:val="20"/>
              </w:rPr>
              <w:t>Student Role</w:t>
            </w:r>
          </w:p>
        </w:tc>
        <w:tc>
          <w:tcPr>
            <w:tcW w:w="3528" w:type="dxa"/>
            <w:gridSpan w:val="2"/>
            <w:shd w:val="clear" w:color="auto" w:fill="000000" w:themeFill="text1"/>
          </w:tcPr>
          <w:p w:rsidR="00D953BD" w:rsidRPr="00CF4AA8" w:rsidRDefault="00D953BD" w:rsidP="00D953BD">
            <w:pPr>
              <w:jc w:val="center"/>
              <w:rPr>
                <w:rFonts w:ascii="Arial Narrow" w:hAnsi="Arial Narrow"/>
                <w:b/>
                <w:color w:val="FFFFFF" w:themeColor="background1"/>
                <w:sz w:val="20"/>
              </w:rPr>
            </w:pPr>
            <w:r w:rsidRPr="00CF4AA8">
              <w:rPr>
                <w:rFonts w:ascii="Arial Narrow" w:hAnsi="Arial Narrow"/>
                <w:b/>
                <w:color w:val="FFFFFF" w:themeColor="background1"/>
                <w:sz w:val="20"/>
              </w:rPr>
              <w:t>Activities</w:t>
            </w:r>
          </w:p>
        </w:tc>
      </w:tr>
      <w:tr w:rsidR="00D953BD">
        <w:tc>
          <w:tcPr>
            <w:tcW w:w="1170" w:type="dxa"/>
            <w:shd w:val="clear" w:color="auto" w:fill="D9D9D9" w:themeFill="background1" w:themeFillShade="D9"/>
          </w:tcPr>
          <w:p w:rsidR="001D6C26" w:rsidRPr="00CF4AA8" w:rsidRDefault="001D6C26" w:rsidP="001D6C26">
            <w:pPr>
              <w:rPr>
                <w:rFonts w:ascii="Arial Narrow" w:hAnsi="Arial Narrow"/>
                <w:sz w:val="20"/>
                <w:szCs w:val="18"/>
              </w:rPr>
            </w:pPr>
            <w:r w:rsidRPr="00CF4AA8">
              <w:rPr>
                <w:rFonts w:ascii="Arial Narrow" w:hAnsi="Arial Narrow"/>
                <w:sz w:val="20"/>
                <w:szCs w:val="18"/>
                <w:shd w:val="clear" w:color="auto" w:fill="F2F2F2" w:themeFill="background1" w:themeFillShade="F2"/>
              </w:rPr>
              <w:t>Film</w:t>
            </w:r>
          </w:p>
          <w:p w:rsidR="001D6C26" w:rsidRPr="00CF4AA8" w:rsidRDefault="001D6C26" w:rsidP="001D6C26">
            <w:pPr>
              <w:rPr>
                <w:rFonts w:ascii="Arial Narrow" w:hAnsi="Arial Narrow"/>
                <w:sz w:val="20"/>
                <w:szCs w:val="18"/>
              </w:rPr>
            </w:pPr>
            <w:r w:rsidRPr="00CF4AA8">
              <w:rPr>
                <w:rFonts w:ascii="Arial Narrow" w:hAnsi="Arial Narrow"/>
                <w:sz w:val="20"/>
                <w:szCs w:val="18"/>
              </w:rPr>
              <w:t>Project</w:t>
            </w:r>
          </w:p>
          <w:p w:rsidR="001D6C26" w:rsidRPr="00CF4AA8" w:rsidRDefault="001D6C26" w:rsidP="001D6C26">
            <w:pPr>
              <w:rPr>
                <w:rFonts w:ascii="Arial Narrow" w:hAnsi="Arial Narrow"/>
                <w:sz w:val="20"/>
                <w:szCs w:val="18"/>
              </w:rPr>
            </w:pPr>
            <w:r w:rsidRPr="00CF4AA8">
              <w:rPr>
                <w:rFonts w:ascii="Arial Narrow" w:hAnsi="Arial Narrow"/>
                <w:sz w:val="20"/>
                <w:szCs w:val="18"/>
              </w:rPr>
              <w:t>Newspaper</w:t>
            </w:r>
          </w:p>
          <w:p w:rsidR="00D953BD" w:rsidRPr="00CF4AA8" w:rsidRDefault="00D953BD" w:rsidP="001D6C26">
            <w:pPr>
              <w:rPr>
                <w:rFonts w:ascii="Arial Narrow" w:hAnsi="Arial Narrow"/>
                <w:sz w:val="20"/>
              </w:rPr>
            </w:pPr>
          </w:p>
        </w:tc>
        <w:tc>
          <w:tcPr>
            <w:tcW w:w="3600" w:type="dxa"/>
            <w:gridSpan w:val="4"/>
            <w:shd w:val="clear" w:color="auto" w:fill="D9D9D9" w:themeFill="background1" w:themeFillShade="D9"/>
          </w:tcPr>
          <w:p w:rsidR="0038619F" w:rsidRPr="00CF4AA8" w:rsidRDefault="0038619F" w:rsidP="0038619F">
            <w:pPr>
              <w:widowControl w:val="0"/>
              <w:autoSpaceDE w:val="0"/>
              <w:autoSpaceDN w:val="0"/>
              <w:adjustRightInd w:val="0"/>
              <w:rPr>
                <w:rFonts w:ascii="Arial Narrow" w:hAnsi="Arial Narrow" w:cs="Times New Roman"/>
                <w:sz w:val="20"/>
              </w:rPr>
            </w:pPr>
            <w:r w:rsidRPr="00CF4AA8">
              <w:rPr>
                <w:rFonts w:ascii="Arial Narrow" w:hAnsi="Arial Narrow" w:cs="Times New Roman"/>
                <w:sz w:val="20"/>
              </w:rPr>
              <w:t xml:space="preserve">- What conclusions and thesis can you draw? </w:t>
            </w:r>
          </w:p>
          <w:p w:rsidR="0038619F" w:rsidRPr="00CF4AA8" w:rsidRDefault="0038619F" w:rsidP="0038619F">
            <w:pPr>
              <w:widowControl w:val="0"/>
              <w:autoSpaceDE w:val="0"/>
              <w:autoSpaceDN w:val="0"/>
              <w:adjustRightInd w:val="0"/>
              <w:rPr>
                <w:rFonts w:ascii="Arial Narrow" w:hAnsi="Arial Narrow" w:cs="Times New Roman"/>
                <w:sz w:val="20"/>
              </w:rPr>
            </w:pPr>
            <w:r w:rsidRPr="00CF4AA8">
              <w:rPr>
                <w:rFonts w:ascii="Arial Narrow" w:hAnsi="Arial Narrow" w:cs="Times New Roman"/>
                <w:sz w:val="20"/>
              </w:rPr>
              <w:t>- What information can you apply from one text to another text to develop a persuasive argument?</w:t>
            </w:r>
          </w:p>
          <w:p w:rsidR="0038619F" w:rsidRPr="00CF4AA8" w:rsidRDefault="0038619F" w:rsidP="0038619F">
            <w:pPr>
              <w:widowControl w:val="0"/>
              <w:autoSpaceDE w:val="0"/>
              <w:autoSpaceDN w:val="0"/>
              <w:adjustRightInd w:val="0"/>
              <w:rPr>
                <w:rFonts w:ascii="Arial Narrow" w:hAnsi="Arial Narrow" w:cs="Times New Roman"/>
                <w:sz w:val="20"/>
              </w:rPr>
            </w:pPr>
            <w:r w:rsidRPr="00CF4AA8">
              <w:rPr>
                <w:rFonts w:ascii="Arial Narrow" w:hAnsi="Arial Narrow" w:cs="Times New Roman"/>
                <w:sz w:val="20"/>
              </w:rPr>
              <w:t>- What information can you gather to support your idea about___?</w:t>
            </w:r>
          </w:p>
          <w:p w:rsidR="00D953BD" w:rsidRPr="00CF4AA8" w:rsidRDefault="00D953BD" w:rsidP="0038619F">
            <w:pPr>
              <w:rPr>
                <w:rFonts w:ascii="Arial Narrow" w:hAnsi="Arial Narrow"/>
                <w:sz w:val="20"/>
              </w:rPr>
            </w:pPr>
          </w:p>
        </w:tc>
        <w:tc>
          <w:tcPr>
            <w:tcW w:w="1350" w:type="dxa"/>
            <w:shd w:val="clear" w:color="auto" w:fill="D9D9D9" w:themeFill="background1" w:themeFillShade="D9"/>
          </w:tcPr>
          <w:p w:rsidR="001D6C26" w:rsidRPr="00CF4AA8" w:rsidRDefault="001D6C26">
            <w:pPr>
              <w:rPr>
                <w:rFonts w:ascii="Arial Narrow" w:hAnsi="Arial Narrow"/>
                <w:sz w:val="20"/>
              </w:rPr>
            </w:pPr>
            <w:r w:rsidRPr="00CF4AA8">
              <w:rPr>
                <w:rFonts w:ascii="Arial Narrow" w:hAnsi="Arial Narrow"/>
                <w:sz w:val="20"/>
              </w:rPr>
              <w:t>Extends</w:t>
            </w:r>
          </w:p>
          <w:p w:rsidR="001D6C26" w:rsidRPr="00CF4AA8" w:rsidRDefault="001D6C26">
            <w:pPr>
              <w:rPr>
                <w:rFonts w:ascii="Arial Narrow" w:hAnsi="Arial Narrow"/>
                <w:sz w:val="20"/>
              </w:rPr>
            </w:pPr>
            <w:r w:rsidRPr="00CF4AA8">
              <w:rPr>
                <w:rFonts w:ascii="Arial Narrow" w:hAnsi="Arial Narrow"/>
                <w:sz w:val="20"/>
              </w:rPr>
              <w:t>Analyzes</w:t>
            </w:r>
          </w:p>
          <w:p w:rsidR="001D6C26" w:rsidRPr="00CF4AA8" w:rsidRDefault="001D6C26">
            <w:pPr>
              <w:rPr>
                <w:rFonts w:ascii="Arial Narrow" w:hAnsi="Arial Narrow"/>
                <w:sz w:val="20"/>
              </w:rPr>
            </w:pPr>
            <w:r w:rsidRPr="00CF4AA8">
              <w:rPr>
                <w:rFonts w:ascii="Arial Narrow" w:hAnsi="Arial Narrow"/>
                <w:sz w:val="20"/>
              </w:rPr>
              <w:t>Reflects</w:t>
            </w:r>
          </w:p>
          <w:p w:rsidR="00D953BD" w:rsidRPr="00CF4AA8" w:rsidRDefault="001D6C26">
            <w:pPr>
              <w:rPr>
                <w:rFonts w:ascii="Arial Narrow" w:hAnsi="Arial Narrow"/>
                <w:sz w:val="20"/>
              </w:rPr>
            </w:pPr>
            <w:r w:rsidRPr="00CF4AA8">
              <w:rPr>
                <w:rFonts w:ascii="Arial Narrow" w:hAnsi="Arial Narrow"/>
                <w:sz w:val="20"/>
              </w:rPr>
              <w:t>Evaluates</w:t>
            </w:r>
          </w:p>
        </w:tc>
        <w:tc>
          <w:tcPr>
            <w:tcW w:w="1350" w:type="dxa"/>
            <w:gridSpan w:val="2"/>
            <w:shd w:val="clear" w:color="auto" w:fill="D9D9D9" w:themeFill="background1" w:themeFillShade="D9"/>
          </w:tcPr>
          <w:p w:rsidR="001D6C26" w:rsidRPr="00CF4AA8" w:rsidRDefault="001D6C26">
            <w:pPr>
              <w:rPr>
                <w:rFonts w:ascii="Arial Narrow" w:hAnsi="Arial Narrow"/>
                <w:sz w:val="20"/>
              </w:rPr>
            </w:pPr>
            <w:r w:rsidRPr="00CF4AA8">
              <w:rPr>
                <w:rFonts w:ascii="Arial Narrow" w:hAnsi="Arial Narrow"/>
                <w:sz w:val="20"/>
              </w:rPr>
              <w:t>Designs</w:t>
            </w:r>
          </w:p>
          <w:p w:rsidR="001D6C26" w:rsidRPr="00CF4AA8" w:rsidRDefault="001D6C26">
            <w:pPr>
              <w:rPr>
                <w:rFonts w:ascii="Arial Narrow" w:hAnsi="Arial Narrow"/>
                <w:sz w:val="20"/>
              </w:rPr>
            </w:pPr>
            <w:r w:rsidRPr="00CF4AA8">
              <w:rPr>
                <w:rFonts w:ascii="Arial Narrow" w:hAnsi="Arial Narrow"/>
                <w:sz w:val="20"/>
              </w:rPr>
              <w:t>Risks</w:t>
            </w:r>
          </w:p>
          <w:p w:rsidR="001D6C26" w:rsidRPr="00CF4AA8" w:rsidRDefault="001D6C26">
            <w:pPr>
              <w:rPr>
                <w:rFonts w:ascii="Arial Narrow" w:hAnsi="Arial Narrow"/>
                <w:sz w:val="20"/>
              </w:rPr>
            </w:pPr>
            <w:r w:rsidRPr="00CF4AA8">
              <w:rPr>
                <w:rFonts w:ascii="Arial Narrow" w:hAnsi="Arial Narrow"/>
                <w:sz w:val="20"/>
              </w:rPr>
              <w:t>Formulates</w:t>
            </w:r>
          </w:p>
          <w:p w:rsidR="00D953BD" w:rsidRPr="00CF4AA8" w:rsidRDefault="001D6C26">
            <w:pPr>
              <w:rPr>
                <w:rFonts w:ascii="Arial Narrow" w:hAnsi="Arial Narrow"/>
                <w:sz w:val="20"/>
              </w:rPr>
            </w:pPr>
            <w:r w:rsidRPr="00CF4AA8">
              <w:rPr>
                <w:rFonts w:ascii="Arial Narrow" w:hAnsi="Arial Narrow"/>
                <w:sz w:val="20"/>
              </w:rPr>
              <w:t>Creates</w:t>
            </w:r>
          </w:p>
        </w:tc>
        <w:tc>
          <w:tcPr>
            <w:tcW w:w="3528" w:type="dxa"/>
            <w:gridSpan w:val="2"/>
            <w:shd w:val="clear" w:color="auto" w:fill="D9D9D9" w:themeFill="background1" w:themeFillShade="D9"/>
          </w:tcPr>
          <w:p w:rsidR="001D6C26" w:rsidRPr="00F30E51" w:rsidRDefault="001D6C26" w:rsidP="001D6C26">
            <w:pPr>
              <w:rPr>
                <w:rFonts w:ascii="Arial Narrow" w:hAnsi="Arial Narrow"/>
                <w:sz w:val="20"/>
                <w:szCs w:val="18"/>
              </w:rPr>
            </w:pPr>
            <w:r w:rsidRPr="00F30E51">
              <w:rPr>
                <w:rFonts w:ascii="Arial Narrow" w:hAnsi="Arial Narrow"/>
                <w:sz w:val="20"/>
                <w:szCs w:val="18"/>
              </w:rPr>
              <w:t>- Applying information to solve ill-defined problems in novel situations</w:t>
            </w:r>
          </w:p>
          <w:p w:rsidR="001D6C26" w:rsidRPr="00F30E51" w:rsidRDefault="001D6C26" w:rsidP="001D6C26">
            <w:pPr>
              <w:rPr>
                <w:rFonts w:ascii="Arial Narrow" w:hAnsi="Arial Narrow"/>
                <w:sz w:val="20"/>
                <w:szCs w:val="18"/>
              </w:rPr>
            </w:pPr>
            <w:r w:rsidRPr="00F30E51">
              <w:rPr>
                <w:rFonts w:ascii="Arial Narrow" w:hAnsi="Arial Narrow"/>
                <w:sz w:val="20"/>
                <w:szCs w:val="18"/>
              </w:rPr>
              <w:t>- Writing and/or research tasks that involve formulating and testing hypotheses over time</w:t>
            </w:r>
          </w:p>
          <w:p w:rsidR="00D953BD" w:rsidRPr="00CF4AA8" w:rsidRDefault="001D6C26" w:rsidP="001D6C26">
            <w:pPr>
              <w:rPr>
                <w:rFonts w:ascii="Arial Narrow" w:hAnsi="Arial Narrow"/>
                <w:sz w:val="20"/>
                <w:szCs w:val="18"/>
              </w:rPr>
            </w:pPr>
            <w:r w:rsidRPr="00F30E51">
              <w:rPr>
                <w:rFonts w:ascii="Arial Narrow" w:hAnsi="Arial Narrow"/>
                <w:sz w:val="20"/>
                <w:szCs w:val="18"/>
              </w:rPr>
              <w:t>- Tasks that require students to make multiple strategic and procedural decisions as they are presented with new information throughout the course of the event</w:t>
            </w:r>
          </w:p>
        </w:tc>
      </w:tr>
    </w:tbl>
    <w:p w:rsidR="00761184" w:rsidRDefault="00761184" w:rsidP="00761184">
      <w:pPr>
        <w:ind w:hanging="810"/>
        <w:rPr>
          <w:rFonts w:ascii="Arial Narrow" w:hAnsi="Arial Narrow"/>
          <w:sz w:val="20"/>
          <w:szCs w:val="64"/>
        </w:rPr>
      </w:pPr>
    </w:p>
    <w:p w:rsidR="00761184" w:rsidRDefault="00761184" w:rsidP="00761184">
      <w:pPr>
        <w:ind w:hanging="810"/>
        <w:rPr>
          <w:rFonts w:ascii="Arial Narrow" w:hAnsi="Arial Narrow"/>
          <w:sz w:val="20"/>
          <w:szCs w:val="64"/>
        </w:rPr>
      </w:pPr>
      <w:r>
        <w:rPr>
          <w:rFonts w:ascii="Arial Narrow" w:hAnsi="Arial Narrow"/>
          <w:sz w:val="20"/>
          <w:szCs w:val="64"/>
        </w:rPr>
        <w:t xml:space="preserve">Information collected, compiled, and organized from the following resources: </w:t>
      </w:r>
      <w:r w:rsidRPr="00E768B4">
        <w:rPr>
          <w:rFonts w:ascii="Arial Narrow" w:hAnsi="Arial Narrow"/>
          <w:sz w:val="20"/>
          <w:szCs w:val="64"/>
        </w:rPr>
        <w:t>Norman Webb’s Depth of Knowledge</w:t>
      </w:r>
      <w:r>
        <w:rPr>
          <w:rFonts w:ascii="Arial Narrow" w:hAnsi="Arial Narrow"/>
          <w:sz w:val="20"/>
          <w:szCs w:val="64"/>
        </w:rPr>
        <w:t xml:space="preserve"> Guide for Career and Technical</w:t>
      </w:r>
    </w:p>
    <w:p w:rsidR="00761184" w:rsidRDefault="00761184" w:rsidP="00761184">
      <w:pPr>
        <w:ind w:hanging="810"/>
        <w:rPr>
          <w:rFonts w:ascii="Arial Narrow" w:hAnsi="Arial Narrow" w:cs="Times New Roman"/>
          <w:sz w:val="20"/>
          <w:szCs w:val="16"/>
        </w:rPr>
      </w:pPr>
      <w:r w:rsidRPr="00E768B4">
        <w:rPr>
          <w:rFonts w:ascii="Arial Narrow" w:hAnsi="Arial Narrow"/>
          <w:sz w:val="20"/>
          <w:szCs w:val="64"/>
        </w:rPr>
        <w:t>Subjects</w:t>
      </w:r>
      <w:r>
        <w:rPr>
          <w:rFonts w:ascii="Arial Narrow" w:hAnsi="Arial Narrow"/>
          <w:sz w:val="20"/>
          <w:szCs w:val="64"/>
        </w:rPr>
        <w:t xml:space="preserve">; </w:t>
      </w:r>
      <w:r w:rsidRPr="00E768B4">
        <w:rPr>
          <w:rFonts w:ascii="Arial Narrow" w:hAnsi="Arial Narrow" w:cs="Times New Roman"/>
          <w:sz w:val="20"/>
          <w:szCs w:val="16"/>
        </w:rPr>
        <w:t xml:space="preserve">Schools Moving Up Webinar: </w:t>
      </w:r>
      <w:hyperlink r:id="rId4" w:history="1">
        <w:r>
          <w:rPr>
            <w:rStyle w:val="Hyperlink"/>
            <w:rFonts w:ascii="Arial Narrow" w:hAnsi="Arial Narrow" w:cs="Times New Roman"/>
            <w:sz w:val="20"/>
            <w:szCs w:val="16"/>
          </w:rPr>
          <w:t xml:space="preserve">Depth of Knowledge and Critical </w:t>
        </w:r>
        <w:r w:rsidRPr="00E768B4">
          <w:rPr>
            <w:rStyle w:val="Hyperlink"/>
            <w:rFonts w:ascii="Arial Narrow" w:hAnsi="Arial Narrow" w:cs="Times New Roman"/>
            <w:sz w:val="20"/>
            <w:szCs w:val="16"/>
          </w:rPr>
          <w:t>Thinking Webinar</w:t>
        </w:r>
      </w:hyperlink>
      <w:r>
        <w:rPr>
          <w:rFonts w:ascii="Arial Narrow" w:hAnsi="Arial Narrow"/>
          <w:sz w:val="20"/>
          <w:szCs w:val="64"/>
        </w:rPr>
        <w:t xml:space="preserve">; </w:t>
      </w:r>
      <w:r w:rsidRPr="00E768B4">
        <w:rPr>
          <w:rFonts w:ascii="Arial Narrow" w:hAnsi="Arial Narrow" w:cs="Times New Roman"/>
          <w:sz w:val="20"/>
          <w:szCs w:val="16"/>
        </w:rPr>
        <w:t>From Depth of Knowledge – Des</w:t>
      </w:r>
      <w:r>
        <w:rPr>
          <w:rFonts w:ascii="Arial Narrow" w:hAnsi="Arial Narrow" w:cs="Times New Roman"/>
          <w:sz w:val="20"/>
          <w:szCs w:val="16"/>
        </w:rPr>
        <w:t>criptors, Examples and</w:t>
      </w:r>
    </w:p>
    <w:p w:rsidR="00012023" w:rsidRPr="00761184" w:rsidRDefault="00761184" w:rsidP="00761184">
      <w:pPr>
        <w:ind w:hanging="810"/>
        <w:rPr>
          <w:rFonts w:ascii="Arial Narrow" w:hAnsi="Arial Narrow" w:cs="Times New Roman"/>
          <w:sz w:val="20"/>
          <w:szCs w:val="16"/>
        </w:rPr>
      </w:pPr>
      <w:r>
        <w:rPr>
          <w:rFonts w:ascii="Arial Narrow" w:hAnsi="Arial Narrow" w:cs="Times New Roman"/>
          <w:sz w:val="20"/>
          <w:szCs w:val="16"/>
        </w:rPr>
        <w:t>Question</w:t>
      </w:r>
      <w:r>
        <w:rPr>
          <w:rFonts w:ascii="Arial Narrow" w:hAnsi="Arial Narrow"/>
          <w:sz w:val="20"/>
          <w:szCs w:val="64"/>
        </w:rPr>
        <w:t xml:space="preserve"> </w:t>
      </w:r>
      <w:r w:rsidRPr="00E768B4">
        <w:rPr>
          <w:rFonts w:ascii="Arial Narrow" w:hAnsi="Arial Narrow" w:cs="Times New Roman"/>
          <w:sz w:val="20"/>
          <w:szCs w:val="16"/>
        </w:rPr>
        <w:t>Stems for Increasing Depth of Knowledge in the Classro</w:t>
      </w:r>
      <w:r>
        <w:rPr>
          <w:rFonts w:ascii="Arial Narrow" w:hAnsi="Arial Narrow" w:cs="Times New Roman"/>
          <w:sz w:val="20"/>
          <w:szCs w:val="16"/>
        </w:rPr>
        <w:t xml:space="preserve">om. </w:t>
      </w:r>
      <w:r w:rsidRPr="00E768B4">
        <w:rPr>
          <w:rFonts w:ascii="Arial Narrow" w:hAnsi="Arial Narrow" w:cs="Times New Roman"/>
          <w:sz w:val="20"/>
          <w:szCs w:val="16"/>
        </w:rPr>
        <w:t>Developed by Dr. Norman Webb and Flip Chart developed by Myra Collins</w:t>
      </w:r>
    </w:p>
    <w:sectPr w:rsidR="00012023" w:rsidRPr="00761184" w:rsidSect="00B86421">
      <w:pgSz w:w="12240" w:h="15840"/>
      <w:pgMar w:top="720" w:right="720" w:bottom="720" w:left="720" w:gutter="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12023"/>
    <w:rsid w:val="00012023"/>
    <w:rsid w:val="001A775B"/>
    <w:rsid w:val="001C076E"/>
    <w:rsid w:val="001D6C26"/>
    <w:rsid w:val="00260506"/>
    <w:rsid w:val="002F420E"/>
    <w:rsid w:val="0037054F"/>
    <w:rsid w:val="0038619F"/>
    <w:rsid w:val="004A7987"/>
    <w:rsid w:val="00546B8A"/>
    <w:rsid w:val="00761184"/>
    <w:rsid w:val="00A576D9"/>
    <w:rsid w:val="00B86421"/>
    <w:rsid w:val="00C70F3D"/>
    <w:rsid w:val="00CD3622"/>
    <w:rsid w:val="00CF4AA8"/>
    <w:rsid w:val="00D87874"/>
    <w:rsid w:val="00D953BD"/>
    <w:rsid w:val="00E768B4"/>
    <w:rsid w:val="00E8243C"/>
    <w:rsid w:val="00F30E5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77F8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120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012023"/>
    <w:pPr>
      <w:spacing w:beforeLines="1" w:afterLines="1"/>
    </w:pPr>
    <w:rPr>
      <w:rFonts w:ascii="Times" w:hAnsi="Times" w:cs="Times New Roman"/>
      <w:sz w:val="20"/>
      <w:szCs w:val="20"/>
    </w:rPr>
  </w:style>
  <w:style w:type="character" w:styleId="Hyperlink">
    <w:name w:val="Hyperlink"/>
    <w:basedOn w:val="DefaultParagraphFont"/>
    <w:rsid w:val="00B86421"/>
    <w:rPr>
      <w:color w:val="0000FF" w:themeColor="hyperlink"/>
      <w:u w:val="single"/>
    </w:rPr>
  </w:style>
  <w:style w:type="character" w:styleId="FollowedHyperlink">
    <w:name w:val="FollowedHyperlink"/>
    <w:basedOn w:val="DefaultParagraphFont"/>
    <w:rsid w:val="00CF4A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66924098">
      <w:bodyDiv w:val="1"/>
      <w:marLeft w:val="0"/>
      <w:marRight w:val="0"/>
      <w:marTop w:val="0"/>
      <w:marBottom w:val="0"/>
      <w:divBdr>
        <w:top w:val="none" w:sz="0" w:space="0" w:color="auto"/>
        <w:left w:val="none" w:sz="0" w:space="0" w:color="auto"/>
        <w:bottom w:val="none" w:sz="0" w:space="0" w:color="auto"/>
        <w:right w:val="none" w:sz="0" w:space="0" w:color="auto"/>
      </w:divBdr>
      <w:divsChild>
        <w:div w:id="333995536">
          <w:marLeft w:val="0"/>
          <w:marRight w:val="0"/>
          <w:marTop w:val="0"/>
          <w:marBottom w:val="0"/>
          <w:divBdr>
            <w:top w:val="none" w:sz="0" w:space="0" w:color="auto"/>
            <w:left w:val="none" w:sz="0" w:space="0" w:color="auto"/>
            <w:bottom w:val="none" w:sz="0" w:space="0" w:color="auto"/>
            <w:right w:val="none" w:sz="0" w:space="0" w:color="auto"/>
          </w:divBdr>
        </w:div>
        <w:div w:id="567691313">
          <w:marLeft w:val="0"/>
          <w:marRight w:val="0"/>
          <w:marTop w:val="0"/>
          <w:marBottom w:val="0"/>
          <w:divBdr>
            <w:top w:val="none" w:sz="0" w:space="0" w:color="auto"/>
            <w:left w:val="none" w:sz="0" w:space="0" w:color="auto"/>
            <w:bottom w:val="none" w:sz="0" w:space="0" w:color="auto"/>
            <w:right w:val="none" w:sz="0" w:space="0" w:color="auto"/>
          </w:divBdr>
        </w:div>
        <w:div w:id="515582022">
          <w:marLeft w:val="0"/>
          <w:marRight w:val="0"/>
          <w:marTop w:val="0"/>
          <w:marBottom w:val="0"/>
          <w:divBdr>
            <w:top w:val="none" w:sz="0" w:space="0" w:color="auto"/>
            <w:left w:val="none" w:sz="0" w:space="0" w:color="auto"/>
            <w:bottom w:val="none" w:sz="0" w:space="0" w:color="auto"/>
            <w:right w:val="none" w:sz="0" w:space="0" w:color="auto"/>
          </w:divBdr>
        </w:div>
        <w:div w:id="192155505">
          <w:marLeft w:val="0"/>
          <w:marRight w:val="0"/>
          <w:marTop w:val="0"/>
          <w:marBottom w:val="0"/>
          <w:divBdr>
            <w:top w:val="none" w:sz="0" w:space="0" w:color="auto"/>
            <w:left w:val="none" w:sz="0" w:space="0" w:color="auto"/>
            <w:bottom w:val="none" w:sz="0" w:space="0" w:color="auto"/>
            <w:right w:val="none" w:sz="0" w:space="0" w:color="auto"/>
          </w:divBdr>
        </w:div>
        <w:div w:id="195697767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choolsmovingup.net/cs/smu/view/e/5321"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749</Words>
  <Characters>4272</Characters>
  <Application>Microsoft Macintosh Word</Application>
  <DocSecurity>0</DocSecurity>
  <Lines>35</Lines>
  <Paragraphs>8</Paragraphs>
  <ScaleCrop>false</ScaleCrop>
  <Company>WestEd</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Schaefer</dc:creator>
  <cp:keywords/>
  <cp:lastModifiedBy>Kevin Schaefer</cp:lastModifiedBy>
  <cp:revision>9</cp:revision>
  <dcterms:created xsi:type="dcterms:W3CDTF">2014-03-03T03:19:00Z</dcterms:created>
  <dcterms:modified xsi:type="dcterms:W3CDTF">2014-03-03T15:37:00Z</dcterms:modified>
</cp:coreProperties>
</file>